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EAFD" w14:textId="77777777" w:rsidR="005506E5" w:rsidRPr="00501857" w:rsidRDefault="005506E5" w:rsidP="005506E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>Chapter 1</w:t>
      </w:r>
      <w:r w:rsidR="00AF7242" w:rsidRPr="00501857">
        <w:rPr>
          <w:rFonts w:ascii="STIX" w:hAnsi="STIX" w:cs="STIX"/>
          <w:b/>
          <w:sz w:val="24"/>
          <w:szCs w:val="24"/>
        </w:rPr>
        <w:t>,</w:t>
      </w:r>
      <w:r w:rsidRPr="00501857">
        <w:rPr>
          <w:rFonts w:ascii="STIX" w:hAnsi="STIX" w:cs="STIX"/>
          <w:b/>
          <w:sz w:val="24"/>
          <w:szCs w:val="24"/>
        </w:rPr>
        <w:t xml:space="preserve"> Answers to True/Make True</w:t>
      </w:r>
      <w:r w:rsidR="009A3A5B" w:rsidRPr="00501857">
        <w:rPr>
          <w:rFonts w:ascii="STIX" w:hAnsi="STIX" w:cs="STIX"/>
          <w:b/>
          <w:sz w:val="24"/>
          <w:szCs w:val="24"/>
        </w:rPr>
        <w:fldChar w:fldCharType="begin"/>
      </w:r>
      <w:r w:rsidRPr="00501857">
        <w:rPr>
          <w:rFonts w:ascii="STIX" w:hAnsi="STIX" w:cs="STIX"/>
          <w:b/>
          <w:sz w:val="24"/>
          <w:szCs w:val="24"/>
        </w:rPr>
        <w:instrText xml:space="preserve"> XE "True/Make True" </w:instrText>
      </w:r>
      <w:r w:rsidR="009A3A5B" w:rsidRPr="00501857">
        <w:rPr>
          <w:rFonts w:ascii="STIX" w:hAnsi="STIX" w:cs="STIX"/>
          <w:b/>
          <w:sz w:val="24"/>
          <w:szCs w:val="24"/>
        </w:rPr>
        <w:fldChar w:fldCharType="end"/>
      </w:r>
      <w:r w:rsidRPr="00501857">
        <w:rPr>
          <w:rFonts w:ascii="STIX" w:hAnsi="STIX" w:cs="STIX"/>
          <w:b/>
          <w:sz w:val="24"/>
          <w:szCs w:val="24"/>
        </w:rPr>
        <w:t xml:space="preserve">:  </w:t>
      </w:r>
      <w:r w:rsidRPr="00501857">
        <w:rPr>
          <w:rFonts w:ascii="STIX" w:hAnsi="STIX" w:cs="STIX"/>
          <w:sz w:val="24"/>
          <w:szCs w:val="24"/>
        </w:rPr>
        <w:t>The True/M</w:t>
      </w:r>
      <w:r w:rsidR="009262B7" w:rsidRPr="00501857">
        <w:rPr>
          <w:rFonts w:ascii="STIX" w:hAnsi="STIX" w:cs="STIX"/>
          <w:sz w:val="24"/>
          <w:szCs w:val="24"/>
        </w:rPr>
        <w:t xml:space="preserve">ake True questions are online at </w:t>
      </w:r>
      <w:hyperlink r:id="rId5" w:history="1">
        <w:r w:rsidR="009262B7" w:rsidRPr="00501857">
          <w:rPr>
            <w:rStyle w:val="Hyperlink"/>
            <w:rFonts w:ascii="STIX" w:hAnsi="STIX" w:cs="STIX"/>
            <w:sz w:val="24"/>
            <w:szCs w:val="24"/>
          </w:rPr>
          <w:t>www.mhhe.com/qbd2018</w:t>
        </w:r>
      </w:hyperlink>
      <w:r w:rsidR="009262B7" w:rsidRPr="00501857">
        <w:rPr>
          <w:rFonts w:ascii="STIX" w:hAnsi="STIX" w:cs="STIX"/>
          <w:sz w:val="24"/>
          <w:szCs w:val="24"/>
        </w:rPr>
        <w:t xml:space="preserve"> &gt; </w:t>
      </w:r>
      <w:r w:rsidRPr="00501857">
        <w:rPr>
          <w:rFonts w:ascii="STIX" w:hAnsi="STIX" w:cs="STIX"/>
          <w:sz w:val="24"/>
          <w:szCs w:val="24"/>
        </w:rPr>
        <w:t>Student Edition</w:t>
      </w:r>
      <w:r w:rsidR="009262B7" w:rsidRPr="00501857">
        <w:rPr>
          <w:rFonts w:ascii="STIX" w:hAnsi="STIX" w:cs="STIX"/>
          <w:sz w:val="24"/>
          <w:szCs w:val="24"/>
        </w:rPr>
        <w:t xml:space="preserve"> &gt;</w:t>
      </w:r>
      <w:r w:rsidRPr="00501857">
        <w:rPr>
          <w:rFonts w:ascii="STIX" w:hAnsi="STIX" w:cs="STIX"/>
          <w:sz w:val="24"/>
          <w:szCs w:val="24"/>
        </w:rPr>
        <w:t xml:space="preserve"> Chapter 1</w:t>
      </w:r>
      <w:r w:rsidR="006740F8" w:rsidRPr="00501857">
        <w:rPr>
          <w:rFonts w:ascii="STIX" w:hAnsi="STIX" w:cs="STIX"/>
          <w:sz w:val="24"/>
          <w:szCs w:val="24"/>
        </w:rPr>
        <w:t xml:space="preserve"> &gt;</w:t>
      </w:r>
      <w:r w:rsidRPr="00501857">
        <w:rPr>
          <w:rFonts w:ascii="STIX" w:hAnsi="STIX" w:cs="STIX"/>
          <w:sz w:val="24"/>
          <w:szCs w:val="24"/>
        </w:rPr>
        <w:t xml:space="preserve"> QA Templates. The QA templates include the true/make true and analysis questions. Students can email the questions and answers to their instructor.</w:t>
      </w:r>
    </w:p>
    <w:p w14:paraId="4DC593D9" w14:textId="77777777" w:rsidR="005506E5" w:rsidRPr="00501857" w:rsidRDefault="005506E5" w:rsidP="005506E5">
      <w:pPr>
        <w:tabs>
          <w:tab w:val="left" w:pos="1080"/>
        </w:tabs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>Write the word True in the space provided if the statement is true.  If the statement is not true, write the correct answer.</w:t>
      </w:r>
    </w:p>
    <w:p w14:paraId="2FC5BE8E" w14:textId="4E79D2B4" w:rsidR="005506E5" w:rsidRPr="00501857" w:rsidRDefault="005506E5" w:rsidP="005506E5">
      <w:pPr>
        <w:numPr>
          <w:ilvl w:val="0"/>
          <w:numId w:val="1"/>
        </w:numPr>
        <w:tabs>
          <w:tab w:val="left" w:pos="720"/>
        </w:tabs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 xml:space="preserve">QuickBooks </w:t>
      </w:r>
      <w:r w:rsidR="009262B7" w:rsidRPr="00501857">
        <w:rPr>
          <w:rFonts w:ascii="STIX" w:hAnsi="STIX" w:cs="STIX"/>
          <w:b/>
          <w:sz w:val="24"/>
          <w:szCs w:val="24"/>
        </w:rPr>
        <w:t>2018</w:t>
      </w:r>
      <w:r w:rsidRPr="00501857">
        <w:rPr>
          <w:rFonts w:ascii="STIX" w:hAnsi="STIX" w:cs="STIX"/>
          <w:b/>
          <w:sz w:val="24"/>
          <w:szCs w:val="24"/>
        </w:rPr>
        <w:t xml:space="preserve"> can only run on </w:t>
      </w:r>
      <w:r w:rsidR="001F27A8" w:rsidRPr="00501857">
        <w:rPr>
          <w:rFonts w:ascii="STIX" w:hAnsi="STIX" w:cs="STIX"/>
          <w:b/>
          <w:sz w:val="24"/>
          <w:szCs w:val="24"/>
        </w:rPr>
        <w:t>personal computers with the Windows</w:t>
      </w:r>
      <w:r w:rsidR="00822667" w:rsidRPr="00501857">
        <w:rPr>
          <w:rFonts w:ascii="STIX" w:hAnsi="STIX" w:cs="STIX"/>
          <w:b/>
          <w:sz w:val="24"/>
          <w:szCs w:val="24"/>
        </w:rPr>
        <w:t xml:space="preserve"> </w:t>
      </w:r>
      <w:r w:rsidR="0031242E">
        <w:rPr>
          <w:rFonts w:ascii="STIX" w:hAnsi="STIX" w:cs="STIX"/>
          <w:b/>
          <w:sz w:val="24"/>
          <w:szCs w:val="24"/>
        </w:rPr>
        <w:t>Vista</w:t>
      </w:r>
      <w:r w:rsidR="001F27A8" w:rsidRPr="00501857">
        <w:rPr>
          <w:rFonts w:ascii="STIX" w:hAnsi="STIX" w:cs="STIX"/>
          <w:b/>
          <w:sz w:val="24"/>
          <w:szCs w:val="24"/>
        </w:rPr>
        <w:t xml:space="preserve"> operating system</w:t>
      </w:r>
      <w:r w:rsidRPr="00501857">
        <w:rPr>
          <w:rFonts w:ascii="STIX" w:hAnsi="STIX" w:cs="STIX"/>
          <w:b/>
          <w:sz w:val="24"/>
          <w:szCs w:val="24"/>
        </w:rPr>
        <w:t>.</w:t>
      </w:r>
      <w:r w:rsidRPr="00501857">
        <w:rPr>
          <w:rFonts w:ascii="STIX" w:hAnsi="STIX" w:cs="STIX"/>
          <w:b/>
          <w:sz w:val="24"/>
          <w:szCs w:val="24"/>
        </w:rPr>
        <w:tab/>
      </w:r>
    </w:p>
    <w:p w14:paraId="502C1571" w14:textId="77777777" w:rsidR="005506E5" w:rsidRPr="00501857" w:rsidRDefault="005506E5" w:rsidP="005506E5">
      <w:pPr>
        <w:ind w:left="720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 xml:space="preserve">False, </w:t>
      </w:r>
      <w:r w:rsidR="001F27A8" w:rsidRPr="00501857">
        <w:rPr>
          <w:rFonts w:ascii="STIX" w:hAnsi="STIX" w:cs="STIX"/>
          <w:sz w:val="24"/>
          <w:szCs w:val="24"/>
        </w:rPr>
        <w:t xml:space="preserve">Windows </w:t>
      </w:r>
      <w:r w:rsidR="007D46B8" w:rsidRPr="00501857">
        <w:rPr>
          <w:rFonts w:ascii="STIX" w:hAnsi="STIX" w:cs="STIX"/>
          <w:sz w:val="24"/>
          <w:szCs w:val="24"/>
        </w:rPr>
        <w:t xml:space="preserve">10, </w:t>
      </w:r>
      <w:r w:rsidR="001F27A8" w:rsidRPr="00501857">
        <w:rPr>
          <w:rFonts w:ascii="STIX" w:hAnsi="STIX" w:cs="STIX"/>
          <w:sz w:val="24"/>
          <w:szCs w:val="24"/>
        </w:rPr>
        <w:t>7 and 8</w:t>
      </w:r>
      <w:r w:rsidR="009110EF" w:rsidRPr="00501857">
        <w:rPr>
          <w:rFonts w:ascii="STIX" w:hAnsi="STIX" w:cs="STIX"/>
          <w:sz w:val="24"/>
          <w:szCs w:val="24"/>
        </w:rPr>
        <w:t>.1</w:t>
      </w:r>
      <w:r w:rsidR="001F27A8" w:rsidRPr="00501857">
        <w:rPr>
          <w:rFonts w:ascii="STIX" w:hAnsi="STIX" w:cs="STIX"/>
          <w:sz w:val="24"/>
          <w:szCs w:val="24"/>
        </w:rPr>
        <w:t xml:space="preserve"> operating systems c</w:t>
      </w:r>
      <w:r w:rsidRPr="00501857">
        <w:rPr>
          <w:rFonts w:ascii="STIX" w:hAnsi="STIX" w:cs="STIX"/>
          <w:sz w:val="24"/>
          <w:szCs w:val="24"/>
        </w:rPr>
        <w:t>an be used.</w:t>
      </w:r>
    </w:p>
    <w:p w14:paraId="463F714F" w14:textId="77777777" w:rsidR="005506E5" w:rsidRPr="00501857" w:rsidRDefault="005506E5" w:rsidP="005506E5">
      <w:pPr>
        <w:numPr>
          <w:ilvl w:val="0"/>
          <w:numId w:val="1"/>
        </w:numPr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 xml:space="preserve">QuickBooks </w:t>
      </w:r>
      <w:r w:rsidR="009262B7" w:rsidRPr="00501857">
        <w:rPr>
          <w:rFonts w:ascii="STIX" w:hAnsi="STIX" w:cs="STIX"/>
          <w:b/>
          <w:sz w:val="24"/>
          <w:szCs w:val="24"/>
        </w:rPr>
        <w:t>2018</w:t>
      </w:r>
      <w:r w:rsidRPr="00501857">
        <w:rPr>
          <w:rFonts w:ascii="STIX" w:hAnsi="STIX" w:cs="STIX"/>
          <w:b/>
          <w:sz w:val="24"/>
          <w:szCs w:val="24"/>
        </w:rPr>
        <w:t xml:space="preserve"> can be installed on both individual and computer lab computers. </w:t>
      </w:r>
    </w:p>
    <w:p w14:paraId="0AEAB4B3" w14:textId="77777777" w:rsidR="005506E5" w:rsidRPr="00501857" w:rsidRDefault="005506E5" w:rsidP="005506E5">
      <w:pPr>
        <w:ind w:left="720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 xml:space="preserve">False, individual computers only.  </w:t>
      </w:r>
      <w:r w:rsidR="00463FF6">
        <w:rPr>
          <w:rFonts w:ascii="STIX" w:hAnsi="STIX" w:cs="STIX"/>
          <w:sz w:val="24"/>
          <w:szCs w:val="24"/>
        </w:rPr>
        <w:t>QuickBooks</w:t>
      </w:r>
      <w:r w:rsidRPr="00501857">
        <w:rPr>
          <w:rFonts w:ascii="STIX" w:hAnsi="STIX" w:cs="STIX"/>
          <w:sz w:val="24"/>
          <w:szCs w:val="24"/>
        </w:rPr>
        <w:t xml:space="preserve"> cannot be networked for a computer lab.</w:t>
      </w:r>
    </w:p>
    <w:p w14:paraId="6922F810" w14:textId="77777777" w:rsidR="005506E5" w:rsidRPr="003B035E" w:rsidRDefault="005506E5" w:rsidP="005506E5">
      <w:pPr>
        <w:numPr>
          <w:ilvl w:val="0"/>
          <w:numId w:val="1"/>
        </w:numPr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 xml:space="preserve">If QuickBooks is </w:t>
      </w:r>
      <w:r w:rsidR="0043335F" w:rsidRPr="00501857">
        <w:rPr>
          <w:rFonts w:ascii="STIX" w:hAnsi="STIX" w:cs="STIX"/>
          <w:b/>
          <w:sz w:val="24"/>
          <w:szCs w:val="24"/>
        </w:rPr>
        <w:t>activated</w:t>
      </w:r>
      <w:r w:rsidRPr="00501857">
        <w:rPr>
          <w:rFonts w:ascii="STIX" w:hAnsi="STIX" w:cs="STIX"/>
          <w:b/>
          <w:sz w:val="24"/>
          <w:szCs w:val="24"/>
        </w:rPr>
        <w:t xml:space="preserve">, the Help menu shows </w:t>
      </w:r>
      <w:r w:rsidR="001E1A70" w:rsidRPr="00501857">
        <w:rPr>
          <w:rFonts w:ascii="STIX" w:hAnsi="STIX" w:cs="STIX"/>
          <w:b/>
          <w:sz w:val="24"/>
          <w:szCs w:val="24"/>
        </w:rPr>
        <w:t xml:space="preserve">Activate </w:t>
      </w:r>
      <w:r w:rsidRPr="00501857">
        <w:rPr>
          <w:rFonts w:ascii="STIX" w:hAnsi="STIX" w:cs="STIX"/>
          <w:b/>
          <w:sz w:val="24"/>
          <w:szCs w:val="24"/>
        </w:rPr>
        <w:t>QuickBooks</w:t>
      </w:r>
      <w:r w:rsidR="003E0367">
        <w:rPr>
          <w:rFonts w:ascii="STIX" w:hAnsi="STIX" w:cs="STIX"/>
          <w:b/>
          <w:sz w:val="24"/>
          <w:szCs w:val="24"/>
        </w:rPr>
        <w:t xml:space="preserve"> Desktop.</w:t>
      </w:r>
    </w:p>
    <w:p w14:paraId="7D937120" w14:textId="27C419D2" w:rsidR="003B035E" w:rsidRPr="003B035E" w:rsidRDefault="003B035E" w:rsidP="00E53FCC">
      <w:pPr>
        <w:pStyle w:val="ListParagraph"/>
        <w:rPr>
          <w:rFonts w:ascii="STIX" w:hAnsi="STIX" w:cs="STIX"/>
          <w:sz w:val="24"/>
          <w:szCs w:val="24"/>
        </w:rPr>
      </w:pPr>
      <w:r w:rsidRPr="003B035E">
        <w:rPr>
          <w:rFonts w:ascii="STIX" w:hAnsi="STIX" w:cs="STIX"/>
          <w:sz w:val="24"/>
          <w:szCs w:val="24"/>
        </w:rPr>
        <w:t>False</w:t>
      </w:r>
      <w:r w:rsidR="00B15506">
        <w:rPr>
          <w:rFonts w:ascii="STIX" w:hAnsi="STIX" w:cs="STIX"/>
          <w:sz w:val="24"/>
          <w:szCs w:val="24"/>
        </w:rPr>
        <w:t>, i</w:t>
      </w:r>
      <w:bookmarkStart w:id="0" w:name="_GoBack"/>
      <w:bookmarkEnd w:id="0"/>
      <w:r w:rsidRPr="003B035E">
        <w:rPr>
          <w:rFonts w:ascii="STIX" w:hAnsi="STIX" w:cs="STIX"/>
          <w:sz w:val="24"/>
          <w:szCs w:val="24"/>
        </w:rPr>
        <w:t xml:space="preserve">f Activate QuickBooks is available on the Help menu, you have </w:t>
      </w:r>
      <w:r w:rsidRPr="003B035E">
        <w:rPr>
          <w:rFonts w:ascii="STIX" w:hAnsi="STIX" w:cs="STIX"/>
          <w:sz w:val="24"/>
          <w:szCs w:val="24"/>
          <w:u w:val="single"/>
        </w:rPr>
        <w:t>not</w:t>
      </w:r>
      <w:r w:rsidRPr="003B035E">
        <w:rPr>
          <w:rFonts w:ascii="STIX" w:hAnsi="STIX" w:cs="STIX"/>
          <w:sz w:val="24"/>
          <w:szCs w:val="24"/>
        </w:rPr>
        <w:t xml:space="preserve"> </w:t>
      </w:r>
      <w:r w:rsidR="003E0367">
        <w:rPr>
          <w:rFonts w:ascii="STIX" w:hAnsi="STIX" w:cs="STIX"/>
          <w:sz w:val="24"/>
          <w:szCs w:val="24"/>
        </w:rPr>
        <w:t>activated</w:t>
      </w:r>
      <w:r w:rsidRPr="003B035E">
        <w:rPr>
          <w:rFonts w:ascii="STIX" w:hAnsi="STIX" w:cs="STIX"/>
          <w:sz w:val="24"/>
          <w:szCs w:val="24"/>
        </w:rPr>
        <w:t xml:space="preserve"> QuickBooks. To verify that QB is activated, press the &lt;F2&gt; key when QuickBooks is open. The Product Information window appears and displays either ACTIVATED or NOT ACTIVATED based on the activation status. </w:t>
      </w:r>
    </w:p>
    <w:p w14:paraId="1C67C75F" w14:textId="77777777" w:rsidR="005506E5" w:rsidRPr="00501857" w:rsidRDefault="005506E5" w:rsidP="005506E5">
      <w:pPr>
        <w:numPr>
          <w:ilvl w:val="0"/>
          <w:numId w:val="1"/>
        </w:numPr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 xml:space="preserve">Creating a new company in QuickBooks is easy with </w:t>
      </w:r>
      <w:r w:rsidR="008835AD" w:rsidRPr="00501857">
        <w:rPr>
          <w:rFonts w:ascii="STIX" w:hAnsi="STIX" w:cs="STIX"/>
          <w:b/>
          <w:sz w:val="24"/>
          <w:szCs w:val="24"/>
        </w:rPr>
        <w:t>Express screens.</w:t>
      </w:r>
    </w:p>
    <w:p w14:paraId="54584CF8" w14:textId="77777777" w:rsidR="005506E5" w:rsidRPr="00501857" w:rsidRDefault="005506E5" w:rsidP="005506E5">
      <w:pPr>
        <w:ind w:left="720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>True</w:t>
      </w:r>
    </w:p>
    <w:p w14:paraId="5A8DAE8B" w14:textId="77777777" w:rsidR="005506E5" w:rsidRPr="00501857" w:rsidRDefault="005506E5" w:rsidP="005506E5">
      <w:pPr>
        <w:numPr>
          <w:ilvl w:val="0"/>
          <w:numId w:val="1"/>
        </w:numPr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>You can close the application you are working with if you single click with your mouse on the close button (</w:t>
      </w:r>
      <w:r w:rsidRPr="00501857">
        <w:rPr>
          <w:rFonts w:ascii="STIX" w:hAnsi="STIX" w:cs="STIX"/>
          <w:b/>
          <w:noProof/>
          <w:sz w:val="24"/>
          <w:szCs w:val="24"/>
        </w:rPr>
        <w:drawing>
          <wp:inline distT="0" distB="0" distL="0" distR="0" wp14:anchorId="512F29F5" wp14:editId="196984AE">
            <wp:extent cx="175260" cy="160020"/>
            <wp:effectExtent l="19050" t="19050" r="15240" b="11430"/>
            <wp:docPr id="1" name="Picture 1" descr="close%20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%20but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01857">
        <w:rPr>
          <w:rFonts w:ascii="STIX" w:hAnsi="STIX" w:cs="STIX"/>
          <w:b/>
          <w:sz w:val="24"/>
          <w:szCs w:val="24"/>
        </w:rPr>
        <w:t>).</w:t>
      </w:r>
    </w:p>
    <w:p w14:paraId="086DEC48" w14:textId="77777777" w:rsidR="005506E5" w:rsidRPr="00501857" w:rsidRDefault="005506E5" w:rsidP="005506E5">
      <w:pPr>
        <w:ind w:left="720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>True</w:t>
      </w:r>
    </w:p>
    <w:p w14:paraId="7C0E3B34" w14:textId="77777777" w:rsidR="005506E5" w:rsidRPr="00501857" w:rsidRDefault="005506E5" w:rsidP="005506E5">
      <w:pPr>
        <w:numPr>
          <w:ilvl w:val="0"/>
          <w:numId w:val="1"/>
        </w:numPr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>It is a good idea to regularly back up or save to the hard drive instead of external media</w:t>
      </w:r>
      <w:r w:rsidR="009A3A5B" w:rsidRPr="00501857">
        <w:rPr>
          <w:rFonts w:ascii="STIX" w:hAnsi="STIX" w:cs="STIX"/>
          <w:b/>
          <w:sz w:val="24"/>
          <w:szCs w:val="24"/>
        </w:rPr>
        <w:fldChar w:fldCharType="begin"/>
      </w:r>
      <w:r w:rsidRPr="00501857">
        <w:rPr>
          <w:rFonts w:ascii="STIX" w:hAnsi="STIX" w:cs="STIX"/>
          <w:b/>
          <w:sz w:val="24"/>
          <w:szCs w:val="24"/>
        </w:rPr>
        <w:instrText xml:space="preserve"> XE "</w:instrText>
      </w:r>
      <w:r w:rsidRPr="00501857">
        <w:rPr>
          <w:rFonts w:ascii="STIX" w:hAnsi="STIX" w:cs="STIX"/>
          <w:b/>
          <w:i/>
          <w:sz w:val="24"/>
          <w:szCs w:val="24"/>
        </w:rPr>
        <w:instrText>external media"</w:instrText>
      </w:r>
      <w:r w:rsidRPr="00501857">
        <w:rPr>
          <w:rFonts w:ascii="STIX" w:hAnsi="STIX" w:cs="STIX"/>
          <w:b/>
          <w:sz w:val="24"/>
          <w:szCs w:val="24"/>
        </w:rPr>
        <w:instrText xml:space="preserve"> </w:instrText>
      </w:r>
      <w:r w:rsidR="009A3A5B" w:rsidRPr="00501857">
        <w:rPr>
          <w:rFonts w:ascii="STIX" w:hAnsi="STIX" w:cs="STIX"/>
          <w:b/>
          <w:sz w:val="24"/>
          <w:szCs w:val="24"/>
        </w:rPr>
        <w:fldChar w:fldCharType="end"/>
      </w:r>
      <w:r w:rsidRPr="00501857">
        <w:rPr>
          <w:rFonts w:ascii="STIX" w:hAnsi="STIX" w:cs="STIX"/>
          <w:b/>
          <w:sz w:val="24"/>
          <w:szCs w:val="24"/>
        </w:rPr>
        <w:t xml:space="preserve"> such as a USB drive.</w:t>
      </w:r>
    </w:p>
    <w:p w14:paraId="49022ACF" w14:textId="77777777" w:rsidR="005506E5" w:rsidRPr="00501857" w:rsidRDefault="005506E5" w:rsidP="005506E5">
      <w:pPr>
        <w:ind w:left="720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>False, it is a good idea to regularly backup or save to external media</w:t>
      </w:r>
      <w:r w:rsidR="001E1A70" w:rsidRPr="00501857">
        <w:rPr>
          <w:rFonts w:ascii="STIX" w:hAnsi="STIX" w:cs="STIX"/>
          <w:sz w:val="24"/>
          <w:szCs w:val="24"/>
        </w:rPr>
        <w:t xml:space="preserve"> such as a USB drive</w:t>
      </w:r>
      <w:r w:rsidRPr="00501857">
        <w:rPr>
          <w:rFonts w:ascii="STIX" w:hAnsi="STIX" w:cs="STIX"/>
          <w:sz w:val="24"/>
          <w:szCs w:val="24"/>
        </w:rPr>
        <w:t>.</w:t>
      </w:r>
    </w:p>
    <w:p w14:paraId="733116D8" w14:textId="77777777" w:rsidR="005506E5" w:rsidRPr="00501857" w:rsidRDefault="005506E5" w:rsidP="005506E5">
      <w:pPr>
        <w:numPr>
          <w:ilvl w:val="0"/>
          <w:numId w:val="1"/>
        </w:numPr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lastRenderedPageBreak/>
        <w:t xml:space="preserve">The </w:t>
      </w:r>
      <w:r w:rsidR="009A3A5B" w:rsidRPr="00501857">
        <w:rPr>
          <w:rFonts w:ascii="STIX" w:hAnsi="STIX" w:cs="STIX"/>
          <w:b/>
          <w:sz w:val="24"/>
          <w:szCs w:val="24"/>
        </w:rPr>
        <w:fldChar w:fldCharType="begin"/>
      </w:r>
      <w:r w:rsidRPr="00501857">
        <w:rPr>
          <w:rFonts w:ascii="STIX" w:hAnsi="STIX" w:cs="STIX"/>
          <w:b/>
          <w:sz w:val="24"/>
          <w:szCs w:val="24"/>
        </w:rPr>
        <w:instrText xml:space="preserve"> XE "</w:instrText>
      </w:r>
      <w:r w:rsidRPr="00501857">
        <w:rPr>
          <w:rFonts w:ascii="STIX" w:hAnsi="STIX" w:cs="STIX"/>
          <w:b/>
          <w:i/>
          <w:sz w:val="24"/>
          <w:szCs w:val="24"/>
        </w:rPr>
        <w:instrText>default"</w:instrText>
      </w:r>
      <w:r w:rsidRPr="00501857">
        <w:rPr>
          <w:rFonts w:ascii="STIX" w:hAnsi="STIX" w:cs="STIX"/>
          <w:b/>
          <w:sz w:val="24"/>
          <w:szCs w:val="24"/>
        </w:rPr>
        <w:instrText xml:space="preserve"> </w:instrText>
      </w:r>
      <w:r w:rsidR="009A3A5B" w:rsidRPr="00501857">
        <w:rPr>
          <w:rFonts w:ascii="STIX" w:hAnsi="STIX" w:cs="STIX"/>
          <w:b/>
          <w:sz w:val="24"/>
          <w:szCs w:val="24"/>
        </w:rPr>
        <w:fldChar w:fldCharType="end"/>
      </w:r>
      <w:r w:rsidRPr="00501857">
        <w:rPr>
          <w:rFonts w:ascii="STIX" w:hAnsi="STIX" w:cs="STIX"/>
          <w:b/>
          <w:sz w:val="24"/>
          <w:szCs w:val="24"/>
        </w:rPr>
        <w:t xml:space="preserve">new company that you created is a sole proprietorship. </w:t>
      </w:r>
    </w:p>
    <w:p w14:paraId="3D465FE5" w14:textId="77777777" w:rsidR="005506E5" w:rsidRPr="00501857" w:rsidRDefault="005506E5" w:rsidP="005506E5">
      <w:pPr>
        <w:ind w:left="720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>False, the new company is a corporation.</w:t>
      </w:r>
    </w:p>
    <w:p w14:paraId="4FD99EBF" w14:textId="77777777" w:rsidR="005506E5" w:rsidRPr="00501857" w:rsidRDefault="00AE00AC" w:rsidP="005506E5">
      <w:pPr>
        <w:numPr>
          <w:ilvl w:val="0"/>
          <w:numId w:val="1"/>
        </w:numPr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>A new company can be set up from the File menu’s Create Copy selection.</w:t>
      </w:r>
    </w:p>
    <w:p w14:paraId="6AABD4F5" w14:textId="77777777" w:rsidR="005506E5" w:rsidRPr="00501857" w:rsidRDefault="005506E5" w:rsidP="005506E5">
      <w:pPr>
        <w:ind w:left="720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 xml:space="preserve">False, </w:t>
      </w:r>
      <w:r w:rsidR="00AE00AC" w:rsidRPr="00501857">
        <w:rPr>
          <w:rFonts w:ascii="STIX" w:hAnsi="STIX" w:cs="STIX"/>
          <w:sz w:val="24"/>
          <w:szCs w:val="24"/>
        </w:rPr>
        <w:t>the File menu’s section is New Company.</w:t>
      </w:r>
    </w:p>
    <w:p w14:paraId="5D15B775" w14:textId="77777777" w:rsidR="005506E5" w:rsidRPr="00501857" w:rsidRDefault="005506E5" w:rsidP="005506E5">
      <w:pPr>
        <w:numPr>
          <w:ilvl w:val="0"/>
          <w:numId w:val="1"/>
        </w:numPr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 xml:space="preserve">The new company that you created </w:t>
      </w:r>
      <w:r w:rsidR="00AE00AC" w:rsidRPr="00501857">
        <w:rPr>
          <w:rFonts w:ascii="STIX" w:hAnsi="STIX" w:cs="STIX"/>
          <w:b/>
          <w:sz w:val="24"/>
          <w:szCs w:val="24"/>
        </w:rPr>
        <w:t>orders checks from Intuit.</w:t>
      </w:r>
    </w:p>
    <w:p w14:paraId="252BF865" w14:textId="77777777" w:rsidR="001F27A8" w:rsidRPr="00501857" w:rsidRDefault="001F27A8" w:rsidP="001F27A8">
      <w:pPr>
        <w:pStyle w:val="ListParagraph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 xml:space="preserve">False, </w:t>
      </w:r>
      <w:r w:rsidR="00AE00AC" w:rsidRPr="00501857">
        <w:rPr>
          <w:rFonts w:ascii="STIX" w:hAnsi="STIX" w:cs="STIX"/>
          <w:sz w:val="24"/>
          <w:szCs w:val="24"/>
        </w:rPr>
        <w:t>the selection is No Thanks for ordering checks from Intuit.</w:t>
      </w:r>
    </w:p>
    <w:p w14:paraId="22E4FBF5" w14:textId="77777777" w:rsidR="001F27A8" w:rsidRPr="00501857" w:rsidRDefault="001F27A8" w:rsidP="005506E5">
      <w:pPr>
        <w:numPr>
          <w:ilvl w:val="0"/>
          <w:numId w:val="1"/>
        </w:numPr>
        <w:rPr>
          <w:rFonts w:ascii="STIX" w:hAnsi="STIX" w:cs="STIX"/>
          <w:b/>
          <w:sz w:val="24"/>
          <w:szCs w:val="24"/>
        </w:rPr>
      </w:pPr>
      <w:r w:rsidRPr="00501857">
        <w:rPr>
          <w:rFonts w:ascii="STIX" w:hAnsi="STIX" w:cs="STIX"/>
          <w:b/>
          <w:sz w:val="24"/>
          <w:szCs w:val="24"/>
        </w:rPr>
        <w:t>The software included with the book does not have a time limit.</w:t>
      </w:r>
    </w:p>
    <w:p w14:paraId="45A2A17F" w14:textId="77777777" w:rsidR="001F27A8" w:rsidRPr="00501857" w:rsidRDefault="001F27A8" w:rsidP="001F27A8">
      <w:pPr>
        <w:pStyle w:val="ListParagraph"/>
        <w:rPr>
          <w:rFonts w:ascii="STIX" w:hAnsi="STIX" w:cs="STIX"/>
          <w:sz w:val="24"/>
          <w:szCs w:val="24"/>
        </w:rPr>
      </w:pPr>
      <w:r w:rsidRPr="00501857">
        <w:rPr>
          <w:rFonts w:ascii="STIX" w:hAnsi="STIX" w:cs="STIX"/>
          <w:sz w:val="24"/>
          <w:szCs w:val="24"/>
        </w:rPr>
        <w:t>False, the software included with the book is accessible fo</w:t>
      </w:r>
      <w:r w:rsidR="00501857">
        <w:rPr>
          <w:rFonts w:ascii="STIX" w:hAnsi="STIX" w:cs="STIX"/>
          <w:sz w:val="24"/>
          <w:szCs w:val="24"/>
        </w:rPr>
        <w:t xml:space="preserve">r </w:t>
      </w:r>
      <w:r w:rsidR="00773842">
        <w:rPr>
          <w:rFonts w:ascii="STIX" w:hAnsi="STIX" w:cs="STIX"/>
          <w:sz w:val="24"/>
          <w:szCs w:val="24"/>
        </w:rPr>
        <w:t>5</w:t>
      </w:r>
      <w:r w:rsidR="00501857">
        <w:rPr>
          <w:rFonts w:ascii="STIX" w:hAnsi="STIX" w:cs="STIX"/>
          <w:sz w:val="24"/>
          <w:szCs w:val="24"/>
        </w:rPr>
        <w:t xml:space="preserve"> months</w:t>
      </w:r>
      <w:r w:rsidR="001A0CFE" w:rsidRPr="00501857">
        <w:rPr>
          <w:rFonts w:ascii="STIX" w:hAnsi="STIX" w:cs="STIX"/>
          <w:sz w:val="24"/>
          <w:szCs w:val="24"/>
        </w:rPr>
        <w:t>.</w:t>
      </w:r>
    </w:p>
    <w:p w14:paraId="0B1A6785" w14:textId="77777777" w:rsidR="001F27A8" w:rsidRPr="00501857" w:rsidRDefault="001F27A8" w:rsidP="00201001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b/>
          <w:szCs w:val="24"/>
        </w:rPr>
      </w:pPr>
    </w:p>
    <w:p w14:paraId="0F021FC1" w14:textId="77777777" w:rsidR="00201001" w:rsidRPr="00501857" w:rsidRDefault="00201001" w:rsidP="00201001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b/>
          <w:szCs w:val="24"/>
        </w:rPr>
      </w:pPr>
      <w:r w:rsidRPr="00501857">
        <w:rPr>
          <w:rFonts w:ascii="STIX" w:hAnsi="STIX" w:cs="STIX"/>
          <w:b/>
          <w:szCs w:val="24"/>
        </w:rPr>
        <w:t xml:space="preserve">Analysis Questions:  </w:t>
      </w:r>
    </w:p>
    <w:p w14:paraId="5F88D8B2" w14:textId="77777777" w:rsidR="00201001" w:rsidRPr="00501857" w:rsidRDefault="00201001" w:rsidP="00201001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b/>
          <w:szCs w:val="24"/>
        </w:rPr>
      </w:pPr>
    </w:p>
    <w:p w14:paraId="1FEE1D9A" w14:textId="77777777" w:rsidR="00201001" w:rsidRPr="00501857" w:rsidRDefault="009110EF" w:rsidP="00201001">
      <w:pPr>
        <w:pStyle w:val="BodyTextIndent"/>
        <w:numPr>
          <w:ilvl w:val="0"/>
          <w:numId w:val="2"/>
        </w:numPr>
        <w:tabs>
          <w:tab w:val="clear" w:pos="-1080"/>
          <w:tab w:val="clear" w:pos="900"/>
          <w:tab w:val="left" w:pos="0"/>
          <w:tab w:val="left" w:pos="540"/>
          <w:tab w:val="decimal" w:pos="1530"/>
        </w:tabs>
        <w:ind w:left="540" w:hanging="540"/>
        <w:outlineLvl w:val="0"/>
        <w:rPr>
          <w:rFonts w:ascii="STIX" w:hAnsi="STIX" w:cs="STIX"/>
          <w:b/>
        </w:rPr>
      </w:pPr>
      <w:r w:rsidRPr="00501857">
        <w:rPr>
          <w:rFonts w:ascii="STIX" w:hAnsi="STIX" w:cs="STIX"/>
          <w:b/>
        </w:rPr>
        <w:t>How d</w:t>
      </w:r>
      <w:r w:rsidR="00201001" w:rsidRPr="00501857">
        <w:rPr>
          <w:rFonts w:ascii="STIX" w:hAnsi="STIX" w:cs="STIX"/>
          <w:b/>
        </w:rPr>
        <w:t xml:space="preserve">o you locate information about whether or not your software is </w:t>
      </w:r>
      <w:r w:rsidR="0043335F" w:rsidRPr="00501857">
        <w:rPr>
          <w:rFonts w:ascii="STIX" w:hAnsi="STIX" w:cs="STIX"/>
          <w:b/>
        </w:rPr>
        <w:t>activated</w:t>
      </w:r>
      <w:r w:rsidR="00201001" w:rsidRPr="00501857">
        <w:rPr>
          <w:rFonts w:ascii="STIX" w:hAnsi="STIX" w:cs="STIX"/>
          <w:b/>
        </w:rPr>
        <w:t xml:space="preserve">? </w:t>
      </w:r>
    </w:p>
    <w:p w14:paraId="0CF256DE" w14:textId="77777777" w:rsidR="00201001" w:rsidRPr="00501857" w:rsidRDefault="00201001" w:rsidP="00201001">
      <w:pPr>
        <w:pStyle w:val="BodyTextIndent"/>
        <w:tabs>
          <w:tab w:val="clear" w:pos="-1080"/>
          <w:tab w:val="clear" w:pos="900"/>
          <w:tab w:val="left" w:pos="0"/>
          <w:tab w:val="left" w:pos="540"/>
          <w:tab w:val="decimal" w:pos="1530"/>
        </w:tabs>
        <w:outlineLvl w:val="0"/>
        <w:rPr>
          <w:rFonts w:ascii="STIX" w:hAnsi="STIX" w:cs="STIX"/>
          <w:b/>
        </w:rPr>
      </w:pPr>
    </w:p>
    <w:p w14:paraId="47FB45C9" w14:textId="77777777" w:rsidR="00201001" w:rsidRPr="00501857" w:rsidRDefault="00201001" w:rsidP="00201001">
      <w:pPr>
        <w:pStyle w:val="BodyTextIndent"/>
        <w:tabs>
          <w:tab w:val="clear" w:pos="-1080"/>
          <w:tab w:val="clear" w:pos="900"/>
          <w:tab w:val="clear" w:pos="1260"/>
          <w:tab w:val="left" w:pos="0"/>
          <w:tab w:val="left" w:pos="540"/>
          <w:tab w:val="decimal" w:pos="1530"/>
        </w:tabs>
        <w:ind w:left="540" w:hanging="540"/>
        <w:outlineLvl w:val="0"/>
        <w:rPr>
          <w:rFonts w:ascii="STIX" w:hAnsi="STIX" w:cs="STIX"/>
          <w:i/>
        </w:rPr>
      </w:pPr>
      <w:r w:rsidRPr="00501857">
        <w:rPr>
          <w:rFonts w:ascii="STIX" w:hAnsi="STIX" w:cs="STIX"/>
          <w:b/>
        </w:rPr>
        <w:tab/>
      </w:r>
      <w:r w:rsidRPr="00501857">
        <w:rPr>
          <w:rFonts w:ascii="STIX" w:hAnsi="STIX" w:cs="STIX"/>
        </w:rPr>
        <w:t xml:space="preserve">With a QB company open, press the function key &lt;F2&gt;. The Product Information window appears showing </w:t>
      </w:r>
      <w:r w:rsidRPr="00501857">
        <w:rPr>
          <w:rFonts w:ascii="STIX" w:hAnsi="STIX" w:cs="STIX"/>
          <w:i/>
        </w:rPr>
        <w:t>either</w:t>
      </w:r>
      <w:r w:rsidRPr="00501857">
        <w:rPr>
          <w:rFonts w:ascii="STIX" w:hAnsi="STIX" w:cs="STIX"/>
        </w:rPr>
        <w:t xml:space="preserve"> </w:t>
      </w:r>
      <w:r w:rsidR="001A0CFE" w:rsidRPr="00501857">
        <w:rPr>
          <w:rFonts w:ascii="STIX" w:hAnsi="STIX" w:cs="STIX"/>
        </w:rPr>
        <w:t>ACTIVATED or NOT ACTIVATED.</w:t>
      </w:r>
    </w:p>
    <w:p w14:paraId="0DB10045" w14:textId="77777777" w:rsidR="00201001" w:rsidRPr="00501857" w:rsidRDefault="00201001" w:rsidP="00201001">
      <w:pPr>
        <w:pStyle w:val="BodyTextIndent"/>
        <w:tabs>
          <w:tab w:val="clear" w:pos="-1080"/>
          <w:tab w:val="clear" w:pos="900"/>
          <w:tab w:val="left" w:pos="0"/>
          <w:tab w:val="left" w:pos="540"/>
          <w:tab w:val="decimal" w:pos="1530"/>
        </w:tabs>
        <w:ind w:left="540" w:firstLine="0"/>
        <w:outlineLvl w:val="0"/>
        <w:rPr>
          <w:rFonts w:ascii="STIX" w:hAnsi="STIX" w:cs="STIX"/>
        </w:rPr>
      </w:pPr>
    </w:p>
    <w:p w14:paraId="5A641F25" w14:textId="77777777" w:rsidR="00201001" w:rsidRPr="00501857" w:rsidRDefault="00201001" w:rsidP="00201001">
      <w:pPr>
        <w:pStyle w:val="BodyTextIndent"/>
        <w:numPr>
          <w:ilvl w:val="0"/>
          <w:numId w:val="2"/>
        </w:numPr>
        <w:tabs>
          <w:tab w:val="clear" w:pos="-1080"/>
          <w:tab w:val="clear" w:pos="900"/>
          <w:tab w:val="left" w:pos="0"/>
          <w:tab w:val="left" w:pos="540"/>
          <w:tab w:val="decimal" w:pos="1530"/>
        </w:tabs>
        <w:ind w:left="540" w:hanging="540"/>
        <w:outlineLvl w:val="0"/>
        <w:rPr>
          <w:rFonts w:ascii="STIX" w:hAnsi="STIX" w:cs="STIX"/>
          <w:b/>
        </w:rPr>
      </w:pPr>
      <w:r w:rsidRPr="00501857">
        <w:rPr>
          <w:rFonts w:ascii="STIX" w:hAnsi="STIX" w:cs="STIX"/>
          <w:b/>
        </w:rPr>
        <w:t xml:space="preserve">How long do you have to </w:t>
      </w:r>
      <w:r w:rsidR="0043335F" w:rsidRPr="00501857">
        <w:rPr>
          <w:rFonts w:ascii="STIX" w:hAnsi="STIX" w:cs="STIX"/>
          <w:b/>
        </w:rPr>
        <w:t>activate</w:t>
      </w:r>
      <w:r w:rsidRPr="00501857">
        <w:rPr>
          <w:rFonts w:ascii="STIX" w:hAnsi="STIX" w:cs="STIX"/>
          <w:b/>
        </w:rPr>
        <w:t xml:space="preserve"> the software? </w:t>
      </w:r>
    </w:p>
    <w:p w14:paraId="4E0BC49A" w14:textId="77777777" w:rsidR="00201001" w:rsidRPr="00501857" w:rsidRDefault="00201001" w:rsidP="00201001">
      <w:pPr>
        <w:pStyle w:val="BodyTextIndent"/>
        <w:tabs>
          <w:tab w:val="clear" w:pos="-1080"/>
          <w:tab w:val="clear" w:pos="900"/>
          <w:tab w:val="left" w:pos="0"/>
          <w:tab w:val="left" w:pos="540"/>
          <w:tab w:val="decimal" w:pos="1530"/>
        </w:tabs>
        <w:outlineLvl w:val="0"/>
        <w:rPr>
          <w:rFonts w:ascii="STIX" w:hAnsi="STIX" w:cs="STIX"/>
        </w:rPr>
      </w:pPr>
    </w:p>
    <w:p w14:paraId="348232F2" w14:textId="77777777" w:rsidR="00201001" w:rsidRPr="00501857" w:rsidRDefault="00201001" w:rsidP="00201001">
      <w:pPr>
        <w:pStyle w:val="BodyTextIndent"/>
        <w:tabs>
          <w:tab w:val="clear" w:pos="-1080"/>
          <w:tab w:val="clear" w:pos="900"/>
          <w:tab w:val="left" w:pos="0"/>
          <w:tab w:val="left" w:pos="540"/>
          <w:tab w:val="decimal" w:pos="1530"/>
        </w:tabs>
        <w:outlineLvl w:val="0"/>
        <w:rPr>
          <w:rFonts w:ascii="STIX" w:hAnsi="STIX" w:cs="STIX"/>
        </w:rPr>
      </w:pPr>
      <w:r w:rsidRPr="00501857">
        <w:rPr>
          <w:rFonts w:ascii="STIX" w:hAnsi="STIX" w:cs="STIX"/>
        </w:rPr>
        <w:tab/>
        <w:t>Thirty days.</w:t>
      </w:r>
    </w:p>
    <w:p w14:paraId="01E93014" w14:textId="77777777" w:rsidR="00201001" w:rsidRPr="00501857" w:rsidRDefault="00201001" w:rsidP="00201001">
      <w:pPr>
        <w:pStyle w:val="BodyTextIndent"/>
        <w:tabs>
          <w:tab w:val="clear" w:pos="-1080"/>
          <w:tab w:val="clear" w:pos="900"/>
          <w:tab w:val="left" w:pos="0"/>
          <w:tab w:val="left" w:pos="540"/>
          <w:tab w:val="decimal" w:pos="1530"/>
        </w:tabs>
        <w:ind w:left="540" w:firstLine="0"/>
        <w:outlineLvl w:val="0"/>
        <w:rPr>
          <w:rFonts w:ascii="STIX" w:hAnsi="STIX" w:cs="STIX"/>
        </w:rPr>
      </w:pPr>
    </w:p>
    <w:p w14:paraId="69E631A6" w14:textId="77777777" w:rsidR="00201001" w:rsidRPr="00501857" w:rsidRDefault="00201001" w:rsidP="00201001">
      <w:pPr>
        <w:pStyle w:val="BodyTextIndent"/>
        <w:numPr>
          <w:ilvl w:val="0"/>
          <w:numId w:val="2"/>
        </w:numPr>
        <w:tabs>
          <w:tab w:val="clear" w:pos="-1080"/>
          <w:tab w:val="clear" w:pos="900"/>
          <w:tab w:val="left" w:pos="0"/>
          <w:tab w:val="left" w:pos="540"/>
          <w:tab w:val="decimal" w:pos="1530"/>
        </w:tabs>
        <w:ind w:left="540" w:hanging="540"/>
        <w:outlineLvl w:val="0"/>
        <w:rPr>
          <w:rFonts w:ascii="STIX" w:hAnsi="STIX" w:cs="STIX"/>
          <w:b/>
        </w:rPr>
      </w:pPr>
      <w:r w:rsidRPr="00501857">
        <w:rPr>
          <w:rFonts w:ascii="STIX" w:hAnsi="STIX" w:cs="STIX"/>
          <w:b/>
        </w:rPr>
        <w:t xml:space="preserve">After </w:t>
      </w:r>
      <w:r w:rsidR="001A0CFE" w:rsidRPr="00501857">
        <w:rPr>
          <w:rFonts w:ascii="STIX" w:hAnsi="STIX" w:cs="STIX"/>
          <w:b/>
        </w:rPr>
        <w:t xml:space="preserve">activating </w:t>
      </w:r>
      <w:r w:rsidRPr="00501857">
        <w:rPr>
          <w:rFonts w:ascii="STIX" w:hAnsi="STIX" w:cs="STIX"/>
          <w:b/>
        </w:rPr>
        <w:t xml:space="preserve">the software, what is the time period for accessing the QuickBooks Accountant </w:t>
      </w:r>
      <w:r w:rsidR="009262B7" w:rsidRPr="00501857">
        <w:rPr>
          <w:rFonts w:ascii="STIX" w:hAnsi="STIX" w:cs="STIX"/>
          <w:b/>
        </w:rPr>
        <w:t>2018</w:t>
      </w:r>
      <w:r w:rsidRPr="00501857">
        <w:rPr>
          <w:rFonts w:ascii="STIX" w:hAnsi="STIX" w:cs="STIX"/>
          <w:b/>
        </w:rPr>
        <w:t xml:space="preserve"> software included with the textbook?</w:t>
      </w:r>
    </w:p>
    <w:p w14:paraId="3F0BAAF6" w14:textId="77777777" w:rsidR="00201001" w:rsidRPr="00501857" w:rsidRDefault="00201001" w:rsidP="00201001">
      <w:pPr>
        <w:pStyle w:val="BodyTextIndent"/>
        <w:tabs>
          <w:tab w:val="clear" w:pos="-1080"/>
          <w:tab w:val="clear" w:pos="900"/>
          <w:tab w:val="left" w:pos="0"/>
          <w:tab w:val="left" w:pos="540"/>
          <w:tab w:val="decimal" w:pos="1530"/>
        </w:tabs>
        <w:outlineLvl w:val="0"/>
        <w:rPr>
          <w:rFonts w:ascii="STIX" w:hAnsi="STIX" w:cs="STIX"/>
        </w:rPr>
      </w:pPr>
    </w:p>
    <w:p w14:paraId="3DAA814D" w14:textId="77777777" w:rsidR="001A3B77" w:rsidRPr="00501857" w:rsidRDefault="00773842" w:rsidP="00501857">
      <w:pPr>
        <w:pStyle w:val="BodyTextIndent"/>
        <w:tabs>
          <w:tab w:val="clear" w:pos="-1080"/>
          <w:tab w:val="clear" w:pos="900"/>
          <w:tab w:val="left" w:pos="0"/>
          <w:tab w:val="left" w:pos="540"/>
          <w:tab w:val="decimal" w:pos="1530"/>
        </w:tabs>
        <w:ind w:left="540" w:firstLine="0"/>
        <w:outlineLvl w:val="0"/>
        <w:rPr>
          <w:rFonts w:ascii="STIX" w:hAnsi="STIX" w:cs="STIX"/>
        </w:rPr>
      </w:pPr>
      <w:bookmarkStart w:id="1" w:name="_Hlk492375554"/>
      <w:r>
        <w:rPr>
          <w:rFonts w:ascii="STIX" w:hAnsi="STIX" w:cs="STIX"/>
          <w:color w:val="000000" w:themeColor="text1"/>
          <w:szCs w:val="24"/>
        </w:rPr>
        <w:t>5</w:t>
      </w:r>
      <w:r w:rsidR="00501857" w:rsidRPr="00501857">
        <w:rPr>
          <w:rFonts w:ascii="STIX" w:hAnsi="STIX" w:cs="STIX"/>
          <w:color w:val="000000" w:themeColor="text1"/>
          <w:szCs w:val="24"/>
        </w:rPr>
        <w:t xml:space="preserve"> months</w:t>
      </w:r>
      <w:bookmarkEnd w:id="1"/>
    </w:p>
    <w:sectPr w:rsidR="001A3B77" w:rsidRPr="00501857" w:rsidSect="001A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IX"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316C7"/>
    <w:multiLevelType w:val="hybridMultilevel"/>
    <w:tmpl w:val="0362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437C"/>
    <w:multiLevelType w:val="hybridMultilevel"/>
    <w:tmpl w:val="7FAAF9BE"/>
    <w:lvl w:ilvl="0" w:tplc="7FD44FB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E5"/>
    <w:rsid w:val="00014DC8"/>
    <w:rsid w:val="000346E9"/>
    <w:rsid w:val="000C6B6C"/>
    <w:rsid w:val="00104773"/>
    <w:rsid w:val="001A0CFE"/>
    <w:rsid w:val="001A3B77"/>
    <w:rsid w:val="001E1A70"/>
    <w:rsid w:val="001F27A8"/>
    <w:rsid w:val="00201001"/>
    <w:rsid w:val="0031242E"/>
    <w:rsid w:val="003B035E"/>
    <w:rsid w:val="003C1E21"/>
    <w:rsid w:val="003E0367"/>
    <w:rsid w:val="0043335F"/>
    <w:rsid w:val="00463FF6"/>
    <w:rsid w:val="00496460"/>
    <w:rsid w:val="004C2DFA"/>
    <w:rsid w:val="004D0BC7"/>
    <w:rsid w:val="00501857"/>
    <w:rsid w:val="00515664"/>
    <w:rsid w:val="005506E5"/>
    <w:rsid w:val="006073FC"/>
    <w:rsid w:val="00616F56"/>
    <w:rsid w:val="00626A53"/>
    <w:rsid w:val="00641245"/>
    <w:rsid w:val="00673DF8"/>
    <w:rsid w:val="006740F8"/>
    <w:rsid w:val="006A01DD"/>
    <w:rsid w:val="00752B00"/>
    <w:rsid w:val="00773842"/>
    <w:rsid w:val="007D46B8"/>
    <w:rsid w:val="00822667"/>
    <w:rsid w:val="00882D04"/>
    <w:rsid w:val="008835AD"/>
    <w:rsid w:val="008E6841"/>
    <w:rsid w:val="009110EF"/>
    <w:rsid w:val="009262B7"/>
    <w:rsid w:val="009A3A5B"/>
    <w:rsid w:val="009A67F5"/>
    <w:rsid w:val="00A2469E"/>
    <w:rsid w:val="00A74CAE"/>
    <w:rsid w:val="00AA2566"/>
    <w:rsid w:val="00AD7FD3"/>
    <w:rsid w:val="00AE00AC"/>
    <w:rsid w:val="00AF7242"/>
    <w:rsid w:val="00B1507D"/>
    <w:rsid w:val="00B15506"/>
    <w:rsid w:val="00BC0A88"/>
    <w:rsid w:val="00BF1EA6"/>
    <w:rsid w:val="00C47702"/>
    <w:rsid w:val="00D1180A"/>
    <w:rsid w:val="00E53FCC"/>
    <w:rsid w:val="00E73A08"/>
    <w:rsid w:val="00E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1D2"/>
  <w15:docId w15:val="{CF0631D2-AAC6-472A-A7EE-622D2898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6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06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E5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01001"/>
    <w:pPr>
      <w:widowControl w:val="0"/>
      <w:tabs>
        <w:tab w:val="left" w:pos="-1080"/>
        <w:tab w:val="left" w:pos="-720"/>
        <w:tab w:val="decimal" w:pos="900"/>
        <w:tab w:val="left" w:pos="126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260" w:hanging="1260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010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D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27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6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hhe.com/qbd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Yacht</dc:creator>
  <cp:lastModifiedBy>Owner</cp:lastModifiedBy>
  <cp:revision>22</cp:revision>
  <dcterms:created xsi:type="dcterms:W3CDTF">2015-01-06T20:14:00Z</dcterms:created>
  <dcterms:modified xsi:type="dcterms:W3CDTF">2018-01-22T17:55:00Z</dcterms:modified>
</cp:coreProperties>
</file>