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33" w:rsidRPr="00914A9A" w:rsidRDefault="00EC5BD1" w:rsidP="00211ADE">
      <w:pPr>
        <w:jc w:val="center"/>
        <w:rPr>
          <w:b/>
        </w:rPr>
      </w:pPr>
      <w:r w:rsidRPr="00914A9A">
        <w:rPr>
          <w:b/>
        </w:rPr>
        <w:t>Chapter 1</w:t>
      </w:r>
      <w:r w:rsidR="003A4A86" w:rsidRPr="00914A9A">
        <w:rPr>
          <w:b/>
        </w:rPr>
        <w:t xml:space="preserve">: </w:t>
      </w:r>
      <w:r w:rsidRPr="00914A9A">
        <w:rPr>
          <w:b/>
        </w:rPr>
        <w:t>An Introduction to Finance</w:t>
      </w:r>
    </w:p>
    <w:p w:rsidR="00C64E6C" w:rsidRPr="00914A9A" w:rsidRDefault="00C64E6C" w:rsidP="00211ADE">
      <w:pPr>
        <w:rPr>
          <w:b/>
        </w:rPr>
      </w:pPr>
    </w:p>
    <w:p w:rsidR="00EE6533" w:rsidRPr="00914A9A" w:rsidRDefault="00EE6533" w:rsidP="00211ADE">
      <w:pPr>
        <w:rPr>
          <w:b/>
        </w:rPr>
      </w:pPr>
      <w:r w:rsidRPr="00914A9A">
        <w:rPr>
          <w:b/>
        </w:rPr>
        <w:t>Multiple Choice Questions</w:t>
      </w:r>
    </w:p>
    <w:p w:rsidR="003A4A86" w:rsidRPr="00914A9A" w:rsidRDefault="003A4A86" w:rsidP="00211ADE">
      <w:pPr>
        <w:rPr>
          <w:b/>
          <w:i/>
        </w:rPr>
      </w:pPr>
      <w:r w:rsidRPr="00914A9A">
        <w:rPr>
          <w:b/>
          <w:i/>
        </w:rPr>
        <w:t xml:space="preserve">Section </w:t>
      </w:r>
      <w:r w:rsidR="00EC5BD1" w:rsidRPr="00914A9A">
        <w:rPr>
          <w:b/>
          <w:i/>
        </w:rPr>
        <w:t>1</w:t>
      </w:r>
      <w:r w:rsidRPr="00914A9A">
        <w:rPr>
          <w:b/>
          <w:i/>
        </w:rPr>
        <w:t>.1</w:t>
      </w:r>
      <w:r w:rsidR="00EC5BD1" w:rsidRPr="00914A9A">
        <w:rPr>
          <w:b/>
          <w:i/>
        </w:rPr>
        <w:t xml:space="preserve"> – Real versus Financial Assets</w:t>
      </w:r>
    </w:p>
    <w:p w:rsidR="00EC5BD1" w:rsidRPr="00914A9A" w:rsidRDefault="00C64E6C" w:rsidP="00211ADE">
      <w:pPr>
        <w:jc w:val="both"/>
      </w:pPr>
      <w:r w:rsidRPr="00914A9A">
        <w:t xml:space="preserve">1. </w:t>
      </w:r>
      <w:r w:rsidR="00E34F71" w:rsidRPr="00914A9A">
        <w:t>Which of the following items is not</w:t>
      </w:r>
      <w:r w:rsidR="00F26C30" w:rsidRPr="00914A9A">
        <w:t xml:space="preserve"> a real asset?</w:t>
      </w:r>
    </w:p>
    <w:p w:rsidR="00E34F71" w:rsidRPr="00914A9A" w:rsidRDefault="00C64E6C" w:rsidP="00211ADE">
      <w:pPr>
        <w:jc w:val="both"/>
      </w:pPr>
      <w:r w:rsidRPr="00914A9A">
        <w:t xml:space="preserve">A. </w:t>
      </w:r>
      <w:r w:rsidR="00E34F71" w:rsidRPr="00914A9A">
        <w:t>Land</w:t>
      </w:r>
    </w:p>
    <w:p w:rsidR="00E34F71" w:rsidRPr="00914A9A" w:rsidRDefault="00C64E6C" w:rsidP="00211ADE">
      <w:pPr>
        <w:jc w:val="both"/>
      </w:pPr>
      <w:r w:rsidRPr="00914A9A">
        <w:t>B.</w:t>
      </w:r>
      <w:r w:rsidR="007B7682" w:rsidRPr="00914A9A">
        <w:t xml:space="preserve"> </w:t>
      </w:r>
      <w:r w:rsidR="00E34F71" w:rsidRPr="00914A9A">
        <w:t>Television</w:t>
      </w:r>
    </w:p>
    <w:p w:rsidR="00E34F71" w:rsidRPr="00914A9A" w:rsidRDefault="00C64E6C" w:rsidP="00211ADE">
      <w:pPr>
        <w:jc w:val="both"/>
      </w:pPr>
      <w:r w:rsidRPr="00914A9A">
        <w:t xml:space="preserve">C. </w:t>
      </w:r>
      <w:r w:rsidR="00E34F71" w:rsidRPr="00914A9A">
        <w:t>Bond</w:t>
      </w:r>
    </w:p>
    <w:p w:rsidR="00E34F71" w:rsidRPr="00914A9A" w:rsidRDefault="00C64E6C" w:rsidP="00211ADE">
      <w:pPr>
        <w:jc w:val="both"/>
      </w:pPr>
      <w:r w:rsidRPr="00914A9A">
        <w:t xml:space="preserve">D. </w:t>
      </w:r>
      <w:r w:rsidR="00655AE7" w:rsidRPr="00914A9A">
        <w:t>Gold m</w:t>
      </w:r>
      <w:r w:rsidR="00E34F71" w:rsidRPr="00914A9A">
        <w:t>ine</w:t>
      </w:r>
    </w:p>
    <w:p w:rsidR="007B7682" w:rsidRPr="00914A9A" w:rsidRDefault="007B7682" w:rsidP="00211ADE">
      <w:pPr>
        <w:jc w:val="both"/>
      </w:pPr>
      <w:r w:rsidRPr="00914A9A">
        <w:t>A</w:t>
      </w:r>
      <w:r w:rsidR="002A4A89" w:rsidRPr="00914A9A">
        <w:t xml:space="preserve">nswer: </w:t>
      </w:r>
      <w:r w:rsidRPr="00914A9A">
        <w:t>C</w:t>
      </w:r>
      <w:r w:rsidR="00C26CD4" w:rsidRPr="00914A9A">
        <w:t xml:space="preserve"> </w:t>
      </w:r>
      <w:r w:rsidR="00F67EBE" w:rsidRPr="00914A9A">
        <w:tab/>
      </w:r>
      <w:r w:rsidR="00924777" w:rsidRPr="00914A9A">
        <w:t>Type: Definition</w:t>
      </w:r>
      <w:r w:rsidR="00313633" w:rsidRPr="00914A9A">
        <w:tab/>
        <w:t>Level of Difficulty: Easy</w:t>
      </w:r>
      <w:r w:rsidR="005078F9" w:rsidRPr="00914A9A">
        <w:tab/>
      </w:r>
      <w:r w:rsidR="00C404C2">
        <w:t>LO: 1.2</w:t>
      </w:r>
    </w:p>
    <w:p w:rsidR="00AA68C7" w:rsidRDefault="00AA68C7">
      <w:pPr>
        <w:jc w:val="both"/>
      </w:pPr>
    </w:p>
    <w:p w:rsidR="00AA68C7" w:rsidRDefault="00C404C2">
      <w:pPr>
        <w:jc w:val="both"/>
      </w:pPr>
      <w:r>
        <w:t>2. Of the following list, which item is a financial asset?</w:t>
      </w:r>
    </w:p>
    <w:p w:rsidR="00AA68C7" w:rsidRDefault="00C404C2">
      <w:pPr>
        <w:jc w:val="both"/>
      </w:pPr>
      <w:r>
        <w:t>A. Land</w:t>
      </w:r>
    </w:p>
    <w:p w:rsidR="00AA68C7" w:rsidRDefault="00C404C2">
      <w:pPr>
        <w:jc w:val="both"/>
      </w:pPr>
      <w:r>
        <w:t>B. Bond</w:t>
      </w:r>
    </w:p>
    <w:p w:rsidR="00AA68C7" w:rsidRDefault="00C404C2">
      <w:pPr>
        <w:jc w:val="both"/>
      </w:pPr>
      <w:r>
        <w:t>C. Building</w:t>
      </w:r>
    </w:p>
    <w:p w:rsidR="00AA68C7" w:rsidRDefault="00C404C2">
      <w:pPr>
        <w:jc w:val="both"/>
      </w:pPr>
      <w:r>
        <w:t>D. Inventory</w:t>
      </w:r>
    </w:p>
    <w:p w:rsidR="00AA68C7" w:rsidRDefault="005E77F4">
      <w:pPr>
        <w:jc w:val="both"/>
      </w:pPr>
      <w:r>
        <w:t>Answer: B</w:t>
      </w:r>
      <w:r>
        <w:tab/>
      </w:r>
      <w:r w:rsidR="00C404C2">
        <w:t xml:space="preserve">Type: Definition </w:t>
      </w:r>
      <w:r w:rsidR="00C404C2">
        <w:tab/>
        <w:t>Level of Difficulty: Easy</w:t>
      </w:r>
      <w:r w:rsidR="00C404C2">
        <w:tab/>
        <w:t>LO: 1.2</w:t>
      </w:r>
    </w:p>
    <w:p w:rsidR="00AA68C7" w:rsidRDefault="00AA68C7">
      <w:pPr>
        <w:jc w:val="both"/>
      </w:pPr>
    </w:p>
    <w:p w:rsidR="00AA68C7" w:rsidRDefault="00C404C2">
      <w:pPr>
        <w:jc w:val="both"/>
      </w:pPr>
      <w:r>
        <w:t xml:space="preserve">3. What is the main difference between real assets and financial assets? </w:t>
      </w:r>
    </w:p>
    <w:p w:rsidR="00AA68C7" w:rsidRDefault="00C404C2">
      <w:pPr>
        <w:jc w:val="both"/>
      </w:pPr>
      <w:r>
        <w:t>A. Real assets are tangible and financial assets are intangible.</w:t>
      </w:r>
    </w:p>
    <w:p w:rsidR="00AA68C7" w:rsidRDefault="00C404C2">
      <w:pPr>
        <w:jc w:val="both"/>
      </w:pPr>
      <w:r>
        <w:t>B. Real assets have known values, while the values of financial assets are not known.</w:t>
      </w:r>
    </w:p>
    <w:p w:rsidR="00AA68C7" w:rsidRDefault="00C404C2">
      <w:pPr>
        <w:jc w:val="both"/>
      </w:pPr>
      <w:r>
        <w:t>C. Real assets are intangible and financial assets are tangible.</w:t>
      </w:r>
    </w:p>
    <w:p w:rsidR="00AA68C7" w:rsidRDefault="00C404C2">
      <w:pPr>
        <w:jc w:val="both"/>
      </w:pPr>
      <w:r>
        <w:t>D. Real assets have unknown values, while the values of financial assets are known.</w:t>
      </w:r>
    </w:p>
    <w:p w:rsidR="00AA68C7" w:rsidRDefault="005E77F4">
      <w:pPr>
        <w:jc w:val="both"/>
      </w:pPr>
      <w:r>
        <w:t>Answer: A</w:t>
      </w:r>
      <w:r>
        <w:tab/>
      </w:r>
      <w:r w:rsidR="00C404C2">
        <w:t>Type: Definition</w:t>
      </w:r>
      <w:r w:rsidR="00C404C2">
        <w:tab/>
        <w:t>Level of Difficulty: Easy</w:t>
      </w:r>
      <w:r w:rsidR="00C404C2">
        <w:tab/>
        <w:t>LO: 1.2</w:t>
      </w:r>
    </w:p>
    <w:p w:rsidR="00AA68C7" w:rsidRDefault="00AA68C7">
      <w:pPr>
        <w:jc w:val="both"/>
      </w:pPr>
    </w:p>
    <w:p w:rsidR="00AA68C7" w:rsidRDefault="00C404C2">
      <w:pPr>
        <w:jc w:val="both"/>
      </w:pPr>
      <w:r>
        <w:t>4. If Canadian households, in aggregate, own real assets with a market value of $3.194 trillion, and also own net financial assets with a market value of $2.344 trillion, the total net assets of Canadian households have a market value of:</w:t>
      </w:r>
    </w:p>
    <w:p w:rsidR="00AA68C7" w:rsidRDefault="00C404C2">
      <w:pPr>
        <w:jc w:val="both"/>
      </w:pPr>
      <w:r>
        <w:t>A. 3.194 trillion</w:t>
      </w:r>
    </w:p>
    <w:p w:rsidR="00AA68C7" w:rsidRDefault="00C404C2">
      <w:pPr>
        <w:jc w:val="both"/>
      </w:pPr>
      <w:r>
        <w:t>B. 5.538 trillion</w:t>
      </w:r>
    </w:p>
    <w:p w:rsidR="00AA68C7" w:rsidRDefault="00C404C2">
      <w:pPr>
        <w:jc w:val="both"/>
      </w:pPr>
      <w:r>
        <w:t>C. –0.850 trillion</w:t>
      </w:r>
    </w:p>
    <w:p w:rsidR="00AA68C7" w:rsidRDefault="00C404C2">
      <w:pPr>
        <w:jc w:val="both"/>
      </w:pPr>
      <w:r>
        <w:t>D. 0.850 trillion</w:t>
      </w:r>
    </w:p>
    <w:p w:rsidR="00AA68C7" w:rsidRDefault="005E77F4">
      <w:pPr>
        <w:jc w:val="both"/>
      </w:pPr>
      <w:r>
        <w:t>Answer: B</w:t>
      </w:r>
      <w:r>
        <w:tab/>
      </w:r>
      <w:r w:rsidR="00C404C2">
        <w:t>Type: Calculation</w:t>
      </w:r>
      <w:r w:rsidR="00C404C2">
        <w:tab/>
        <w:t>Level of Difficulty: Easy</w:t>
      </w:r>
      <w:r w:rsidR="00C404C2">
        <w:tab/>
        <w:t>LO: 1.2</w:t>
      </w:r>
    </w:p>
    <w:p w:rsidR="00AA68C7" w:rsidRDefault="00C404C2">
      <w:pPr>
        <w:jc w:val="both"/>
      </w:pPr>
      <w:r>
        <w:t>How the answer was determined:</w:t>
      </w:r>
    </w:p>
    <w:p w:rsidR="00AA68C7" w:rsidRDefault="00C404C2">
      <w:pPr>
        <w:jc w:val="both"/>
      </w:pPr>
      <w:r>
        <w:t>5.538 trillion = $3.194 + $2.344</w:t>
      </w:r>
    </w:p>
    <w:p w:rsidR="00AA68C7" w:rsidRDefault="00AA68C7">
      <w:pPr>
        <w:jc w:val="both"/>
      </w:pPr>
    </w:p>
    <w:p w:rsidR="00AA68C7" w:rsidRDefault="00C404C2">
      <w:r>
        <w:t>5. Given the following hypothetical information regarding the real and financial assets in Canada for 2008 (numbers in $ billions):</w:t>
      </w:r>
    </w:p>
    <w:p w:rsidR="00AA68C7" w:rsidRDefault="00AA68C7">
      <w:pPr>
        <w:jc w:val="both"/>
      </w:pPr>
    </w:p>
    <w:tbl>
      <w:tblPr>
        <w:tblW w:w="4278" w:type="dxa"/>
        <w:jc w:val="center"/>
        <w:tblInd w:w="96" w:type="dxa"/>
        <w:tblLook w:val="0000"/>
      </w:tblPr>
      <w:tblGrid>
        <w:gridCol w:w="1416"/>
        <w:gridCol w:w="1300"/>
        <w:gridCol w:w="1576"/>
      </w:tblGrid>
      <w:tr w:rsidR="00221900" w:rsidRPr="00914A9A">
        <w:trPr>
          <w:trHeight w:val="600"/>
          <w:jc w:val="center"/>
        </w:trPr>
        <w:tc>
          <w:tcPr>
            <w:tcW w:w="1402" w:type="dxa"/>
            <w:tcBorders>
              <w:top w:val="single" w:sz="8" w:space="0" w:color="auto"/>
              <w:left w:val="single" w:sz="8" w:space="0" w:color="auto"/>
              <w:bottom w:val="nil"/>
              <w:right w:val="nil"/>
            </w:tcBorders>
            <w:shd w:val="clear" w:color="auto" w:fill="auto"/>
            <w:noWrap/>
            <w:vAlign w:val="bottom"/>
          </w:tcPr>
          <w:p w:rsidR="00AA68C7" w:rsidRDefault="00C404C2">
            <w:r>
              <w:t>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A68C7" w:rsidRDefault="00C404C2">
            <w:pPr>
              <w:jc w:val="center"/>
              <w:rPr>
                <w:bCs/>
              </w:rPr>
            </w:pPr>
            <w:r>
              <w:rPr>
                <w:bCs/>
              </w:rPr>
              <w:t>Real Assets</w:t>
            </w:r>
          </w:p>
        </w:tc>
        <w:tc>
          <w:tcPr>
            <w:tcW w:w="1576" w:type="dxa"/>
            <w:tcBorders>
              <w:top w:val="single" w:sz="8" w:space="0" w:color="auto"/>
              <w:left w:val="nil"/>
              <w:bottom w:val="single" w:sz="8" w:space="0" w:color="auto"/>
              <w:right w:val="single" w:sz="8" w:space="0" w:color="auto"/>
            </w:tcBorders>
            <w:shd w:val="clear" w:color="auto" w:fill="auto"/>
            <w:vAlign w:val="bottom"/>
          </w:tcPr>
          <w:p w:rsidR="00AA68C7" w:rsidRDefault="00C404C2">
            <w:pPr>
              <w:jc w:val="center"/>
              <w:rPr>
                <w:bCs/>
              </w:rPr>
            </w:pPr>
            <w:r>
              <w:rPr>
                <w:bCs/>
              </w:rPr>
              <w:t>Net Financial Assets</w:t>
            </w:r>
          </w:p>
        </w:tc>
      </w:tr>
      <w:tr w:rsidR="00221900" w:rsidRPr="00914A9A" w:rsidTr="001956A0">
        <w:trPr>
          <w:trHeight w:val="300"/>
          <w:jc w:val="center"/>
        </w:trPr>
        <w:tc>
          <w:tcPr>
            <w:tcW w:w="1402" w:type="dxa"/>
            <w:tcBorders>
              <w:top w:val="nil"/>
              <w:left w:val="single" w:sz="8" w:space="0" w:color="auto"/>
              <w:bottom w:val="nil"/>
              <w:right w:val="nil"/>
            </w:tcBorders>
            <w:shd w:val="clear" w:color="auto" w:fill="auto"/>
            <w:noWrap/>
            <w:vAlign w:val="bottom"/>
          </w:tcPr>
          <w:p w:rsidR="00AA68C7" w:rsidRDefault="00C404C2">
            <w:r>
              <w:t>Government</w:t>
            </w:r>
          </w:p>
        </w:tc>
        <w:tc>
          <w:tcPr>
            <w:tcW w:w="1300" w:type="dxa"/>
            <w:tcBorders>
              <w:top w:val="nil"/>
              <w:left w:val="single" w:sz="8" w:space="0" w:color="auto"/>
              <w:bottom w:val="nil"/>
              <w:right w:val="single" w:sz="8" w:space="0" w:color="auto"/>
            </w:tcBorders>
            <w:shd w:val="clear" w:color="auto" w:fill="auto"/>
            <w:noWrap/>
            <w:vAlign w:val="bottom"/>
          </w:tcPr>
          <w:p w:rsidR="00AA68C7" w:rsidRDefault="00C404C2">
            <w:pPr>
              <w:jc w:val="right"/>
            </w:pPr>
            <w:r>
              <w:t>677</w:t>
            </w:r>
          </w:p>
        </w:tc>
        <w:tc>
          <w:tcPr>
            <w:tcW w:w="1576" w:type="dxa"/>
            <w:tcBorders>
              <w:top w:val="nil"/>
              <w:left w:val="nil"/>
              <w:bottom w:val="nil"/>
              <w:right w:val="single" w:sz="8" w:space="0" w:color="auto"/>
            </w:tcBorders>
            <w:shd w:val="clear" w:color="auto" w:fill="auto"/>
            <w:noWrap/>
            <w:vAlign w:val="bottom"/>
          </w:tcPr>
          <w:p w:rsidR="00AA68C7" w:rsidRDefault="00C404C2">
            <w:pPr>
              <w:jc w:val="right"/>
            </w:pPr>
            <w:r>
              <w:t>–658</w:t>
            </w:r>
          </w:p>
        </w:tc>
      </w:tr>
      <w:tr w:rsidR="00221900" w:rsidRPr="00914A9A" w:rsidTr="001956A0">
        <w:trPr>
          <w:trHeight w:val="300"/>
          <w:jc w:val="center"/>
        </w:trPr>
        <w:tc>
          <w:tcPr>
            <w:tcW w:w="1402" w:type="dxa"/>
            <w:tcBorders>
              <w:top w:val="nil"/>
              <w:left w:val="single" w:sz="8" w:space="0" w:color="auto"/>
              <w:bottom w:val="nil"/>
              <w:right w:val="nil"/>
            </w:tcBorders>
            <w:shd w:val="clear" w:color="auto" w:fill="auto"/>
            <w:noWrap/>
            <w:vAlign w:val="bottom"/>
          </w:tcPr>
          <w:p w:rsidR="00AA68C7" w:rsidRDefault="00C404C2">
            <w:r>
              <w:t>Business</w:t>
            </w:r>
          </w:p>
        </w:tc>
        <w:tc>
          <w:tcPr>
            <w:tcW w:w="1300" w:type="dxa"/>
            <w:tcBorders>
              <w:top w:val="nil"/>
              <w:left w:val="single" w:sz="8" w:space="0" w:color="auto"/>
              <w:bottom w:val="nil"/>
              <w:right w:val="single" w:sz="8" w:space="0" w:color="auto"/>
            </w:tcBorders>
            <w:shd w:val="clear" w:color="auto" w:fill="auto"/>
            <w:noWrap/>
            <w:vAlign w:val="bottom"/>
          </w:tcPr>
          <w:p w:rsidR="00AA68C7" w:rsidRDefault="00C404C2">
            <w:pPr>
              <w:jc w:val="right"/>
            </w:pPr>
            <w:r>
              <w:t>2,202</w:t>
            </w:r>
          </w:p>
        </w:tc>
        <w:tc>
          <w:tcPr>
            <w:tcW w:w="1576" w:type="dxa"/>
            <w:tcBorders>
              <w:top w:val="nil"/>
              <w:left w:val="nil"/>
              <w:bottom w:val="nil"/>
              <w:right w:val="single" w:sz="8" w:space="0" w:color="auto"/>
            </w:tcBorders>
            <w:shd w:val="clear" w:color="auto" w:fill="auto"/>
            <w:noWrap/>
            <w:vAlign w:val="bottom"/>
          </w:tcPr>
          <w:p w:rsidR="00AA68C7" w:rsidRDefault="00C404C2">
            <w:pPr>
              <w:jc w:val="right"/>
            </w:pPr>
            <w:r>
              <w:t>–1,635</w:t>
            </w:r>
          </w:p>
        </w:tc>
      </w:tr>
      <w:tr w:rsidR="00221900" w:rsidRPr="00914A9A" w:rsidTr="001956A0">
        <w:trPr>
          <w:trHeight w:val="315"/>
          <w:jc w:val="center"/>
        </w:trPr>
        <w:tc>
          <w:tcPr>
            <w:tcW w:w="1402" w:type="dxa"/>
            <w:tcBorders>
              <w:top w:val="nil"/>
              <w:left w:val="single" w:sz="8" w:space="0" w:color="auto"/>
              <w:bottom w:val="single" w:sz="8" w:space="0" w:color="auto"/>
              <w:right w:val="nil"/>
            </w:tcBorders>
            <w:shd w:val="clear" w:color="auto" w:fill="auto"/>
            <w:noWrap/>
            <w:vAlign w:val="bottom"/>
          </w:tcPr>
          <w:p w:rsidR="00AA68C7" w:rsidRDefault="00C404C2">
            <w:r>
              <w:t>Households</w:t>
            </w:r>
          </w:p>
        </w:tc>
        <w:tc>
          <w:tcPr>
            <w:tcW w:w="1300" w:type="dxa"/>
            <w:tcBorders>
              <w:top w:val="nil"/>
              <w:left w:val="single" w:sz="8" w:space="0" w:color="auto"/>
              <w:bottom w:val="single" w:sz="8" w:space="0" w:color="auto"/>
              <w:right w:val="single" w:sz="8" w:space="0" w:color="auto"/>
            </w:tcBorders>
            <w:shd w:val="clear" w:color="auto" w:fill="auto"/>
            <w:noWrap/>
            <w:vAlign w:val="bottom"/>
          </w:tcPr>
          <w:p w:rsidR="00AA68C7" w:rsidRDefault="00C404C2">
            <w:pPr>
              <w:jc w:val="right"/>
            </w:pPr>
            <w:r>
              <w:t>3,194</w:t>
            </w:r>
          </w:p>
        </w:tc>
        <w:tc>
          <w:tcPr>
            <w:tcW w:w="1576" w:type="dxa"/>
            <w:tcBorders>
              <w:top w:val="nil"/>
              <w:left w:val="nil"/>
              <w:bottom w:val="single" w:sz="8" w:space="0" w:color="auto"/>
              <w:right w:val="single" w:sz="8" w:space="0" w:color="auto"/>
            </w:tcBorders>
            <w:shd w:val="clear" w:color="auto" w:fill="auto"/>
            <w:noWrap/>
            <w:vAlign w:val="bottom"/>
          </w:tcPr>
          <w:p w:rsidR="00AA68C7" w:rsidRDefault="00C404C2">
            <w:pPr>
              <w:jc w:val="right"/>
            </w:pPr>
            <w:r>
              <w:t>2,344</w:t>
            </w:r>
          </w:p>
        </w:tc>
      </w:tr>
    </w:tbl>
    <w:p w:rsidR="00AA68C7" w:rsidRDefault="00AA68C7">
      <w:pPr>
        <w:jc w:val="both"/>
      </w:pPr>
    </w:p>
    <w:p w:rsidR="00AA68C7" w:rsidRDefault="00C404C2">
      <w:pPr>
        <w:jc w:val="both"/>
      </w:pPr>
      <w:r>
        <w:t>What is the total value of the net real assets in Canada for 2008?</w:t>
      </w:r>
    </w:p>
    <w:p w:rsidR="00AA68C7" w:rsidRDefault="00C404C2">
      <w:pPr>
        <w:jc w:val="both"/>
      </w:pPr>
      <w:r>
        <w:lastRenderedPageBreak/>
        <w:t>A. $5,842 billion</w:t>
      </w:r>
    </w:p>
    <w:p w:rsidR="00AA68C7" w:rsidRDefault="00C404C2">
      <w:pPr>
        <w:jc w:val="both"/>
      </w:pPr>
      <w:r>
        <w:t>B. $6,086 billion</w:t>
      </w:r>
    </w:p>
    <w:p w:rsidR="00AA68C7" w:rsidRDefault="00C404C2">
      <w:pPr>
        <w:jc w:val="both"/>
      </w:pPr>
      <w:r>
        <w:t>C. $6,124 billion</w:t>
      </w:r>
    </w:p>
    <w:p w:rsidR="00AA68C7" w:rsidRDefault="00C404C2">
      <w:pPr>
        <w:jc w:val="both"/>
      </w:pPr>
      <w:r>
        <w:t>D. $6,105 billion</w:t>
      </w:r>
    </w:p>
    <w:p w:rsidR="00AA68C7" w:rsidRDefault="005E77F4">
      <w:pPr>
        <w:jc w:val="both"/>
      </w:pPr>
      <w:r>
        <w:t>Answer: C</w:t>
      </w:r>
      <w:r>
        <w:tab/>
      </w:r>
      <w:r w:rsidR="00C404C2">
        <w:t>Type: Calculation</w:t>
      </w:r>
      <w:r w:rsidR="00C404C2">
        <w:tab/>
        <w:t>Level of Difficulty: Medium</w:t>
      </w:r>
      <w:r w:rsidR="00C404C2">
        <w:tab/>
        <w:t>LO: 1.2</w:t>
      </w:r>
    </w:p>
    <w:p w:rsidR="00AA68C7" w:rsidRDefault="00C404C2">
      <w:pPr>
        <w:jc w:val="both"/>
      </w:pPr>
      <w:r>
        <w:t>How the answer was determined:</w:t>
      </w:r>
    </w:p>
    <w:p w:rsidR="00AA68C7" w:rsidRDefault="00C404C2">
      <w:pPr>
        <w:jc w:val="both"/>
      </w:pPr>
      <w:r>
        <w:t>$6,124 billion = 677+2202+3194-658-1635+2344</w:t>
      </w:r>
    </w:p>
    <w:p w:rsidR="00AA68C7" w:rsidRDefault="00AA68C7">
      <w:pPr>
        <w:jc w:val="both"/>
      </w:pPr>
    </w:p>
    <w:p w:rsidR="00AA68C7" w:rsidRDefault="00C404C2">
      <w:r>
        <w:t>6. You are provided with the following hypothetical information regarding the real and financial assets in Canada for 2008 (numbers in $ billions):</w:t>
      </w:r>
    </w:p>
    <w:p w:rsidR="00AA68C7" w:rsidRDefault="00AA68C7">
      <w:pPr>
        <w:jc w:val="both"/>
      </w:pPr>
    </w:p>
    <w:tbl>
      <w:tblPr>
        <w:tblW w:w="4292" w:type="dxa"/>
        <w:jc w:val="center"/>
        <w:tblInd w:w="96" w:type="dxa"/>
        <w:tblLook w:val="0000"/>
      </w:tblPr>
      <w:tblGrid>
        <w:gridCol w:w="1416"/>
        <w:gridCol w:w="1300"/>
        <w:gridCol w:w="1576"/>
      </w:tblGrid>
      <w:tr w:rsidR="00194A61" w:rsidRPr="00914A9A">
        <w:trPr>
          <w:trHeight w:val="600"/>
          <w:jc w:val="center"/>
        </w:trPr>
        <w:tc>
          <w:tcPr>
            <w:tcW w:w="1416" w:type="dxa"/>
            <w:tcBorders>
              <w:top w:val="single" w:sz="8" w:space="0" w:color="auto"/>
              <w:left w:val="single" w:sz="8" w:space="0" w:color="auto"/>
              <w:bottom w:val="nil"/>
              <w:right w:val="nil"/>
            </w:tcBorders>
            <w:shd w:val="clear" w:color="auto" w:fill="auto"/>
            <w:noWrap/>
            <w:vAlign w:val="bottom"/>
          </w:tcPr>
          <w:p w:rsidR="00AA68C7" w:rsidRDefault="00C404C2">
            <w:r>
              <w:t>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A68C7" w:rsidRDefault="00C404C2">
            <w:pPr>
              <w:jc w:val="center"/>
              <w:rPr>
                <w:bCs/>
              </w:rPr>
            </w:pPr>
            <w:r>
              <w:rPr>
                <w:bCs/>
              </w:rPr>
              <w:t>Real Assets</w:t>
            </w:r>
          </w:p>
        </w:tc>
        <w:tc>
          <w:tcPr>
            <w:tcW w:w="1576" w:type="dxa"/>
            <w:tcBorders>
              <w:top w:val="single" w:sz="8" w:space="0" w:color="auto"/>
              <w:left w:val="nil"/>
              <w:bottom w:val="single" w:sz="8" w:space="0" w:color="auto"/>
              <w:right w:val="single" w:sz="8" w:space="0" w:color="auto"/>
            </w:tcBorders>
            <w:shd w:val="clear" w:color="auto" w:fill="auto"/>
            <w:vAlign w:val="bottom"/>
          </w:tcPr>
          <w:p w:rsidR="00AA68C7" w:rsidRDefault="00C404C2">
            <w:pPr>
              <w:jc w:val="center"/>
              <w:rPr>
                <w:bCs/>
              </w:rPr>
            </w:pPr>
            <w:r>
              <w:rPr>
                <w:bCs/>
              </w:rPr>
              <w:t>Net Financial</w:t>
            </w:r>
            <w:r>
              <w:rPr>
                <w:bCs/>
              </w:rPr>
              <w:br/>
              <w:t>Assets</w:t>
            </w:r>
          </w:p>
        </w:tc>
      </w:tr>
      <w:tr w:rsidR="00194A61" w:rsidRPr="00914A9A" w:rsidTr="00E57338">
        <w:trPr>
          <w:trHeight w:val="300"/>
          <w:jc w:val="center"/>
        </w:trPr>
        <w:tc>
          <w:tcPr>
            <w:tcW w:w="1416" w:type="dxa"/>
            <w:tcBorders>
              <w:top w:val="nil"/>
              <w:left w:val="single" w:sz="8" w:space="0" w:color="auto"/>
              <w:bottom w:val="nil"/>
              <w:right w:val="nil"/>
            </w:tcBorders>
            <w:shd w:val="clear" w:color="auto" w:fill="auto"/>
            <w:noWrap/>
            <w:vAlign w:val="bottom"/>
          </w:tcPr>
          <w:p w:rsidR="00AA68C7" w:rsidRDefault="00C404C2">
            <w:r>
              <w:t>Government</w:t>
            </w:r>
          </w:p>
        </w:tc>
        <w:tc>
          <w:tcPr>
            <w:tcW w:w="1300" w:type="dxa"/>
            <w:tcBorders>
              <w:top w:val="nil"/>
              <w:left w:val="single" w:sz="8" w:space="0" w:color="auto"/>
              <w:bottom w:val="nil"/>
              <w:right w:val="single" w:sz="8" w:space="0" w:color="auto"/>
            </w:tcBorders>
            <w:shd w:val="clear" w:color="auto" w:fill="auto"/>
            <w:noWrap/>
            <w:vAlign w:val="bottom"/>
          </w:tcPr>
          <w:p w:rsidR="00AA68C7" w:rsidRDefault="00C404C2" w:rsidP="00E57338">
            <w:pPr>
              <w:jc w:val="right"/>
            </w:pPr>
            <w:r>
              <w:t>677</w:t>
            </w:r>
          </w:p>
        </w:tc>
        <w:tc>
          <w:tcPr>
            <w:tcW w:w="1576" w:type="dxa"/>
            <w:tcBorders>
              <w:top w:val="nil"/>
              <w:left w:val="nil"/>
              <w:bottom w:val="nil"/>
              <w:right w:val="single" w:sz="8" w:space="0" w:color="auto"/>
            </w:tcBorders>
            <w:shd w:val="clear" w:color="auto" w:fill="auto"/>
            <w:noWrap/>
            <w:vAlign w:val="bottom"/>
          </w:tcPr>
          <w:p w:rsidR="00AA68C7" w:rsidRDefault="00C404C2" w:rsidP="00E57338">
            <w:pPr>
              <w:jc w:val="right"/>
            </w:pPr>
            <w:r>
              <w:t>–658</w:t>
            </w:r>
          </w:p>
        </w:tc>
      </w:tr>
      <w:tr w:rsidR="00194A61" w:rsidRPr="00914A9A" w:rsidTr="00E57338">
        <w:trPr>
          <w:trHeight w:val="300"/>
          <w:jc w:val="center"/>
        </w:trPr>
        <w:tc>
          <w:tcPr>
            <w:tcW w:w="1416" w:type="dxa"/>
            <w:tcBorders>
              <w:top w:val="nil"/>
              <w:left w:val="single" w:sz="8" w:space="0" w:color="auto"/>
              <w:bottom w:val="nil"/>
              <w:right w:val="nil"/>
            </w:tcBorders>
            <w:shd w:val="clear" w:color="auto" w:fill="auto"/>
            <w:noWrap/>
            <w:vAlign w:val="bottom"/>
          </w:tcPr>
          <w:p w:rsidR="00AA68C7" w:rsidRDefault="00C404C2">
            <w:r>
              <w:t>Business</w:t>
            </w:r>
          </w:p>
        </w:tc>
        <w:tc>
          <w:tcPr>
            <w:tcW w:w="1300" w:type="dxa"/>
            <w:tcBorders>
              <w:top w:val="nil"/>
              <w:left w:val="single" w:sz="8" w:space="0" w:color="auto"/>
              <w:bottom w:val="nil"/>
              <w:right w:val="single" w:sz="8" w:space="0" w:color="auto"/>
            </w:tcBorders>
            <w:shd w:val="clear" w:color="auto" w:fill="auto"/>
            <w:noWrap/>
            <w:vAlign w:val="bottom"/>
          </w:tcPr>
          <w:p w:rsidR="00AA68C7" w:rsidRDefault="00C404C2" w:rsidP="00E57338">
            <w:pPr>
              <w:jc w:val="right"/>
            </w:pPr>
            <w:r>
              <w:t>2,202</w:t>
            </w:r>
          </w:p>
        </w:tc>
        <w:tc>
          <w:tcPr>
            <w:tcW w:w="1576" w:type="dxa"/>
            <w:tcBorders>
              <w:top w:val="nil"/>
              <w:left w:val="nil"/>
              <w:bottom w:val="nil"/>
              <w:right w:val="single" w:sz="8" w:space="0" w:color="auto"/>
            </w:tcBorders>
            <w:shd w:val="clear" w:color="auto" w:fill="auto"/>
            <w:noWrap/>
            <w:vAlign w:val="bottom"/>
          </w:tcPr>
          <w:p w:rsidR="00AA68C7" w:rsidRDefault="00E57338" w:rsidP="00E57338">
            <w:pPr>
              <w:jc w:val="right"/>
            </w:pPr>
            <w:r>
              <w:t>–</w:t>
            </w:r>
            <w:r w:rsidR="00C404C2">
              <w:t>1,635</w:t>
            </w:r>
          </w:p>
        </w:tc>
      </w:tr>
      <w:tr w:rsidR="00194A61" w:rsidRPr="00914A9A" w:rsidTr="00E57338">
        <w:trPr>
          <w:trHeight w:val="315"/>
          <w:jc w:val="center"/>
        </w:trPr>
        <w:tc>
          <w:tcPr>
            <w:tcW w:w="1416" w:type="dxa"/>
            <w:tcBorders>
              <w:top w:val="nil"/>
              <w:left w:val="single" w:sz="8" w:space="0" w:color="auto"/>
              <w:bottom w:val="single" w:sz="8" w:space="0" w:color="auto"/>
              <w:right w:val="nil"/>
            </w:tcBorders>
            <w:shd w:val="clear" w:color="auto" w:fill="auto"/>
            <w:noWrap/>
            <w:vAlign w:val="bottom"/>
          </w:tcPr>
          <w:p w:rsidR="00AA68C7" w:rsidRDefault="00C404C2">
            <w:r>
              <w:t>Households</w:t>
            </w:r>
          </w:p>
        </w:tc>
        <w:tc>
          <w:tcPr>
            <w:tcW w:w="1300" w:type="dxa"/>
            <w:tcBorders>
              <w:top w:val="nil"/>
              <w:left w:val="single" w:sz="8" w:space="0" w:color="auto"/>
              <w:bottom w:val="single" w:sz="8" w:space="0" w:color="auto"/>
              <w:right w:val="single" w:sz="8" w:space="0" w:color="auto"/>
            </w:tcBorders>
            <w:shd w:val="clear" w:color="auto" w:fill="auto"/>
            <w:noWrap/>
            <w:vAlign w:val="bottom"/>
          </w:tcPr>
          <w:p w:rsidR="00AA68C7" w:rsidRDefault="00C404C2" w:rsidP="00E57338">
            <w:pPr>
              <w:jc w:val="right"/>
            </w:pPr>
            <w:r>
              <w:t>3,194</w:t>
            </w:r>
          </w:p>
        </w:tc>
        <w:tc>
          <w:tcPr>
            <w:tcW w:w="1576" w:type="dxa"/>
            <w:tcBorders>
              <w:top w:val="nil"/>
              <w:left w:val="nil"/>
              <w:bottom w:val="single" w:sz="8" w:space="0" w:color="auto"/>
              <w:right w:val="single" w:sz="8" w:space="0" w:color="auto"/>
            </w:tcBorders>
            <w:shd w:val="clear" w:color="auto" w:fill="auto"/>
            <w:noWrap/>
            <w:vAlign w:val="bottom"/>
          </w:tcPr>
          <w:p w:rsidR="00AA68C7" w:rsidRDefault="00C404C2" w:rsidP="00E57338">
            <w:pPr>
              <w:jc w:val="right"/>
            </w:pPr>
            <w:r>
              <w:t>2,344</w:t>
            </w:r>
          </w:p>
        </w:tc>
      </w:tr>
    </w:tbl>
    <w:p w:rsidR="00AA68C7" w:rsidRDefault="00AA68C7">
      <w:pPr>
        <w:jc w:val="both"/>
      </w:pPr>
    </w:p>
    <w:p w:rsidR="00AA68C7" w:rsidRDefault="00C404C2">
      <w:pPr>
        <w:jc w:val="both"/>
      </w:pPr>
      <w:r>
        <w:t xml:space="preserve">What is the value of the net financial assets owned by </w:t>
      </w:r>
      <w:r>
        <w:rPr>
          <w:i/>
        </w:rPr>
        <w:t>non-residents</w:t>
      </w:r>
      <w:r>
        <w:t xml:space="preserve"> for 2008?</w:t>
      </w:r>
    </w:p>
    <w:p w:rsidR="00AA68C7" w:rsidRDefault="00C404C2">
      <w:pPr>
        <w:jc w:val="both"/>
      </w:pPr>
      <w:r>
        <w:t>A. $901 billion</w:t>
      </w:r>
    </w:p>
    <w:p w:rsidR="00AA68C7" w:rsidRDefault="00C404C2">
      <w:pPr>
        <w:jc w:val="both"/>
      </w:pPr>
      <w:r>
        <w:t xml:space="preserve">B. $709 billion </w:t>
      </w:r>
    </w:p>
    <w:p w:rsidR="00AA68C7" w:rsidRDefault="00C404C2">
      <w:pPr>
        <w:jc w:val="both"/>
      </w:pPr>
      <w:r>
        <w:t>C. $2293 billion</w:t>
      </w:r>
    </w:p>
    <w:p w:rsidR="00AA68C7" w:rsidRDefault="00C404C2">
      <w:pPr>
        <w:jc w:val="both"/>
      </w:pPr>
      <w:r>
        <w:t>D. There is not enough information to answer the question.</w:t>
      </w:r>
    </w:p>
    <w:p w:rsidR="00AA68C7" w:rsidRDefault="005E77F4">
      <w:pPr>
        <w:jc w:val="both"/>
      </w:pPr>
      <w:r>
        <w:t>Answer: A</w:t>
      </w:r>
      <w:r>
        <w:tab/>
      </w:r>
      <w:r w:rsidR="00C404C2">
        <w:t>Type: Calculation</w:t>
      </w:r>
      <w:r w:rsidR="00C404C2">
        <w:tab/>
        <w:t>Level of Difficulty: Difficult</w:t>
      </w:r>
      <w:r w:rsidR="00C404C2">
        <w:tab/>
        <w:t>LO: 1.2</w:t>
      </w:r>
    </w:p>
    <w:p w:rsidR="00AA68C7" w:rsidRDefault="00C404C2">
      <w:pPr>
        <w:jc w:val="both"/>
      </w:pPr>
      <w:r>
        <w:t>How the answer was determined:</w:t>
      </w:r>
    </w:p>
    <w:p w:rsidR="00AA68C7" w:rsidRDefault="00C404C2">
      <w:r>
        <w:t>$901 billion = 3194 – 658 – 1635. The value of net financial assets held by non-residents is equal to the negative of the sum of the net financial assets of government, businesses, and households.</w:t>
      </w:r>
    </w:p>
    <w:p w:rsidR="00AA68C7" w:rsidRDefault="00AA68C7">
      <w:pPr>
        <w:jc w:val="both"/>
      </w:pPr>
    </w:p>
    <w:p w:rsidR="00AA68C7" w:rsidRDefault="00C404C2">
      <w:r>
        <w:t xml:space="preserve">7. Which of the following sectors is the primary source of savings in the economy? </w:t>
      </w:r>
    </w:p>
    <w:p w:rsidR="00AA68C7" w:rsidRDefault="00C404C2">
      <w:r>
        <w:t>A. Business sector</w:t>
      </w:r>
    </w:p>
    <w:p w:rsidR="00AA68C7" w:rsidRDefault="00C404C2">
      <w:r>
        <w:t>B. Household sector</w:t>
      </w:r>
    </w:p>
    <w:p w:rsidR="00AA68C7" w:rsidRDefault="00C404C2">
      <w:r>
        <w:t>C. Government sector</w:t>
      </w:r>
    </w:p>
    <w:p w:rsidR="00AA68C7" w:rsidRDefault="00C404C2">
      <w:r>
        <w:t>D. Banking sector</w:t>
      </w:r>
    </w:p>
    <w:p w:rsidR="00AA68C7" w:rsidRDefault="005E77F4">
      <w:pPr>
        <w:jc w:val="both"/>
      </w:pPr>
      <w:r>
        <w:t>Answer: B</w:t>
      </w:r>
      <w:r>
        <w:tab/>
      </w:r>
      <w:r w:rsidR="00C404C2">
        <w:t>Type: Concept</w:t>
      </w:r>
      <w:r w:rsidR="00C404C2">
        <w:tab/>
      </w:r>
      <w:r w:rsidR="00C404C2">
        <w:tab/>
        <w:t>Level of Difficulty: Easy</w:t>
      </w:r>
      <w:r w:rsidR="00C404C2">
        <w:tab/>
        <w:t>LO: 1.2</w:t>
      </w:r>
    </w:p>
    <w:p w:rsidR="00AA68C7" w:rsidRDefault="00AA68C7">
      <w:pPr>
        <w:jc w:val="both"/>
      </w:pPr>
    </w:p>
    <w:p w:rsidR="00AA68C7" w:rsidRDefault="00C404C2">
      <w:pPr>
        <w:jc w:val="both"/>
        <w:rPr>
          <w:b/>
          <w:i/>
        </w:rPr>
      </w:pPr>
      <w:r>
        <w:rPr>
          <w:b/>
          <w:i/>
        </w:rPr>
        <w:t>Section 1.2 – The Financial System</w:t>
      </w:r>
    </w:p>
    <w:p w:rsidR="00AA68C7" w:rsidRDefault="00C404C2">
      <w:r>
        <w:t>8. Entities that invest funds on behalf of others and change the nature of the transactions are called:</w:t>
      </w:r>
    </w:p>
    <w:p w:rsidR="00AA68C7" w:rsidRDefault="00C404C2">
      <w:pPr>
        <w:jc w:val="both"/>
      </w:pPr>
      <w:r>
        <w:t>A. Brokers</w:t>
      </w:r>
    </w:p>
    <w:p w:rsidR="00AA68C7" w:rsidRDefault="00C404C2">
      <w:pPr>
        <w:jc w:val="both"/>
      </w:pPr>
      <w:r>
        <w:t>B. Financial intermediaries</w:t>
      </w:r>
    </w:p>
    <w:p w:rsidR="00AA68C7" w:rsidRDefault="00C404C2">
      <w:pPr>
        <w:jc w:val="both"/>
      </w:pPr>
      <w:r>
        <w:t>C. Dealers</w:t>
      </w:r>
    </w:p>
    <w:p w:rsidR="00AA68C7" w:rsidRDefault="00C404C2">
      <w:pPr>
        <w:jc w:val="both"/>
      </w:pPr>
      <w:r>
        <w:t>D. Market intermediaries</w:t>
      </w:r>
    </w:p>
    <w:p w:rsidR="00AA68C7" w:rsidRDefault="005E77F4">
      <w:pPr>
        <w:jc w:val="both"/>
      </w:pPr>
      <w:r>
        <w:t>Answer: B</w:t>
      </w:r>
      <w:r>
        <w:tab/>
      </w:r>
      <w:r w:rsidR="00C404C2">
        <w:t>Type: Definition</w:t>
      </w:r>
      <w:r w:rsidR="00C404C2">
        <w:tab/>
        <w:t>Level of Difficulty: Easy</w:t>
      </w:r>
      <w:r w:rsidR="00C404C2">
        <w:tab/>
        <w:t>LO: 1.3</w:t>
      </w:r>
    </w:p>
    <w:p w:rsidR="00AA68C7" w:rsidRDefault="00AA68C7">
      <w:pPr>
        <w:jc w:val="both"/>
      </w:pPr>
    </w:p>
    <w:p w:rsidR="00AA68C7" w:rsidRDefault="00C404C2">
      <w:r>
        <w:t>9. Joe has just borrowed $5,000 from his aunt in order to make a down payment on a car. This borrowing transaction is an example of:</w:t>
      </w:r>
    </w:p>
    <w:p w:rsidR="00AA68C7" w:rsidRDefault="00C404C2">
      <w:pPr>
        <w:jc w:val="both"/>
      </w:pPr>
      <w:r>
        <w:t>A. Indirect intermediation</w:t>
      </w:r>
    </w:p>
    <w:p w:rsidR="00AA68C7" w:rsidRDefault="00C404C2">
      <w:pPr>
        <w:jc w:val="both"/>
      </w:pPr>
      <w:r>
        <w:lastRenderedPageBreak/>
        <w:t>B. Direct intermediation</w:t>
      </w:r>
    </w:p>
    <w:p w:rsidR="00AA68C7" w:rsidRDefault="00C404C2">
      <w:pPr>
        <w:jc w:val="both"/>
      </w:pPr>
      <w:r>
        <w:t>C. External intermediation</w:t>
      </w:r>
    </w:p>
    <w:p w:rsidR="00AA68C7" w:rsidRDefault="00C404C2">
      <w:pPr>
        <w:jc w:val="both"/>
      </w:pPr>
      <w:r>
        <w:t>D. Market transaction</w:t>
      </w:r>
    </w:p>
    <w:p w:rsidR="00AA68C7" w:rsidRDefault="005E77F4">
      <w:pPr>
        <w:jc w:val="both"/>
      </w:pPr>
      <w:r>
        <w:t>Answer: B</w:t>
      </w:r>
      <w:r>
        <w:tab/>
      </w:r>
      <w:r w:rsidR="00C404C2">
        <w:t>Type: Definition</w:t>
      </w:r>
      <w:r w:rsidR="00C404C2">
        <w:tab/>
        <w:t>Level of Difficulty: Easy</w:t>
      </w:r>
      <w:r w:rsidR="00C404C2">
        <w:tab/>
        <w:t>LO: 1.3</w:t>
      </w:r>
    </w:p>
    <w:p w:rsidR="00AA68C7" w:rsidRDefault="00AA68C7">
      <w:pPr>
        <w:jc w:val="both"/>
      </w:pPr>
    </w:p>
    <w:p w:rsidR="00AA68C7" w:rsidRDefault="00C404C2">
      <w:pPr>
        <w:jc w:val="both"/>
      </w:pPr>
      <w:r>
        <w:t>10. An example of direct intermediation would be:</w:t>
      </w:r>
    </w:p>
    <w:p w:rsidR="00AA68C7" w:rsidRDefault="00C404C2">
      <w:pPr>
        <w:jc w:val="both"/>
      </w:pPr>
      <w:r>
        <w:t>A. An individual borrowing money from a bank</w:t>
      </w:r>
    </w:p>
    <w:p w:rsidR="00AA68C7" w:rsidRDefault="00C404C2">
      <w:pPr>
        <w:jc w:val="both"/>
      </w:pPr>
      <w:r>
        <w:t>B. An individual borrowing money from her mother</w:t>
      </w:r>
    </w:p>
    <w:p w:rsidR="00AA68C7" w:rsidRDefault="00C404C2">
      <w:pPr>
        <w:jc w:val="both"/>
      </w:pPr>
      <w:r>
        <w:t>C. An individual using a real estate broker to finance her home purchase</w:t>
      </w:r>
    </w:p>
    <w:p w:rsidR="00AA68C7" w:rsidRDefault="00C404C2">
      <w:pPr>
        <w:jc w:val="both"/>
      </w:pPr>
      <w:r>
        <w:t>D. A stockbroker selling securities to an individual</w:t>
      </w:r>
    </w:p>
    <w:p w:rsidR="00AA68C7" w:rsidRDefault="005E77F4">
      <w:pPr>
        <w:jc w:val="both"/>
      </w:pPr>
      <w:r>
        <w:t>Answer: B</w:t>
      </w:r>
      <w:r>
        <w:tab/>
      </w:r>
      <w:r w:rsidR="00C404C2">
        <w:t>Type: Concept</w:t>
      </w:r>
      <w:r w:rsidR="00C404C2">
        <w:tab/>
      </w:r>
      <w:r w:rsidR="00C404C2">
        <w:tab/>
        <w:t>Level of Difficulty: Easy</w:t>
      </w:r>
      <w:r w:rsidR="00C404C2">
        <w:tab/>
        <w:t>LO: 1.3</w:t>
      </w:r>
    </w:p>
    <w:p w:rsidR="00AA68C7" w:rsidRDefault="00AA68C7">
      <w:pPr>
        <w:jc w:val="both"/>
      </w:pPr>
    </w:p>
    <w:p w:rsidR="00AA68C7" w:rsidRDefault="00C404C2">
      <w:r>
        <w:t>11. The three intermediation channels which transfer money from lenders to borrowers are:</w:t>
      </w:r>
    </w:p>
    <w:p w:rsidR="00AA68C7" w:rsidRDefault="00C404C2">
      <w:pPr>
        <w:jc w:val="both"/>
      </w:pPr>
      <w:r>
        <w:t>A. Direct, indirect, and financial intermediation</w:t>
      </w:r>
    </w:p>
    <w:p w:rsidR="00AA68C7" w:rsidRDefault="00C404C2">
      <w:pPr>
        <w:jc w:val="both"/>
      </w:pPr>
      <w:r>
        <w:t>B. Direct, indirect, and monetary intermediation</w:t>
      </w:r>
    </w:p>
    <w:p w:rsidR="00AA68C7" w:rsidRDefault="00C404C2">
      <w:pPr>
        <w:jc w:val="both"/>
      </w:pPr>
      <w:r>
        <w:t>C. Direct, financial, and monetary intermediation</w:t>
      </w:r>
    </w:p>
    <w:p w:rsidR="00AA68C7" w:rsidRDefault="00C404C2">
      <w:pPr>
        <w:jc w:val="both"/>
      </w:pPr>
      <w:r>
        <w:t>D. Indirect, financial, and monetary intermediation</w:t>
      </w:r>
    </w:p>
    <w:p w:rsidR="00AA68C7" w:rsidRDefault="005E77F4">
      <w:pPr>
        <w:jc w:val="both"/>
      </w:pPr>
      <w:r>
        <w:t>Answer: A</w:t>
      </w:r>
      <w:r>
        <w:tab/>
      </w:r>
      <w:r w:rsidR="00C404C2">
        <w:t>Type: Definition</w:t>
      </w:r>
      <w:r w:rsidR="00C404C2">
        <w:tab/>
        <w:t>Level of Difficulty: Easy</w:t>
      </w:r>
      <w:r w:rsidR="00C404C2">
        <w:tab/>
        <w:t>LO: 1.3</w:t>
      </w:r>
    </w:p>
    <w:p w:rsidR="00AA68C7" w:rsidRDefault="00AA68C7">
      <w:pPr>
        <w:jc w:val="both"/>
      </w:pPr>
    </w:p>
    <w:p w:rsidR="00AA68C7" w:rsidRDefault="00C404C2">
      <w:r>
        <w:t>12. Although Canadian banks are involved in almost all areas of the financial system, which of the following is their core activity?</w:t>
      </w:r>
    </w:p>
    <w:p w:rsidR="00AA68C7" w:rsidRDefault="00C404C2">
      <w:pPr>
        <w:jc w:val="both"/>
      </w:pPr>
      <w:r>
        <w:t>A. Stock market investment activity</w:t>
      </w:r>
    </w:p>
    <w:p w:rsidR="00AA68C7" w:rsidRDefault="00C404C2">
      <w:pPr>
        <w:jc w:val="both"/>
      </w:pPr>
      <w:r>
        <w:t>B. Retirement planning</w:t>
      </w:r>
    </w:p>
    <w:p w:rsidR="00AA68C7" w:rsidRDefault="00C404C2">
      <w:pPr>
        <w:jc w:val="both"/>
      </w:pPr>
      <w:r>
        <w:t>C. Wealth management</w:t>
      </w:r>
    </w:p>
    <w:p w:rsidR="00AA68C7" w:rsidRDefault="00C404C2">
      <w:pPr>
        <w:jc w:val="both"/>
      </w:pPr>
      <w:r>
        <w:t>D. Taking deposits and lending funds</w:t>
      </w:r>
    </w:p>
    <w:p w:rsidR="00AA68C7" w:rsidRDefault="005E77F4">
      <w:pPr>
        <w:jc w:val="both"/>
      </w:pPr>
      <w:r>
        <w:t>Answer: D</w:t>
      </w:r>
      <w:r>
        <w:tab/>
      </w:r>
      <w:r w:rsidR="00C404C2">
        <w:t>Type: Definition</w:t>
      </w:r>
      <w:r w:rsidR="00C404C2">
        <w:tab/>
        <w:t>Level of Difficulty: Easy</w:t>
      </w:r>
      <w:r w:rsidR="00C404C2">
        <w:tab/>
        <w:t>LO: 1.3</w:t>
      </w:r>
    </w:p>
    <w:p w:rsidR="00AA68C7" w:rsidRDefault="00AA68C7">
      <w:pPr>
        <w:jc w:val="both"/>
      </w:pPr>
    </w:p>
    <w:p w:rsidR="00AA68C7" w:rsidRDefault="00C404C2">
      <w:pPr>
        <w:jc w:val="both"/>
      </w:pPr>
      <w:r>
        <w:t xml:space="preserve">13. Which of the following is </w:t>
      </w:r>
      <w:r>
        <w:rPr>
          <w:i/>
        </w:rPr>
        <w:t>not</w:t>
      </w:r>
      <w:r>
        <w:t xml:space="preserve"> a financial intermediary?</w:t>
      </w:r>
    </w:p>
    <w:p w:rsidR="00AA68C7" w:rsidRDefault="00C404C2">
      <w:pPr>
        <w:jc w:val="both"/>
      </w:pPr>
      <w:r>
        <w:t>A. Chartered banks</w:t>
      </w:r>
    </w:p>
    <w:p w:rsidR="00AA68C7" w:rsidRDefault="00C404C2">
      <w:pPr>
        <w:jc w:val="both"/>
      </w:pPr>
      <w:r>
        <w:t>B. Insurance companies</w:t>
      </w:r>
    </w:p>
    <w:p w:rsidR="00AA68C7" w:rsidRDefault="00C404C2">
      <w:pPr>
        <w:jc w:val="both"/>
      </w:pPr>
      <w:r>
        <w:t>C. Pension funds</w:t>
      </w:r>
    </w:p>
    <w:p w:rsidR="00AA68C7" w:rsidRDefault="00C404C2">
      <w:pPr>
        <w:jc w:val="both"/>
      </w:pPr>
      <w:r>
        <w:t>D. Mutual funds</w:t>
      </w:r>
    </w:p>
    <w:p w:rsidR="00AA68C7" w:rsidRDefault="005E77F4">
      <w:pPr>
        <w:jc w:val="both"/>
      </w:pPr>
      <w:r>
        <w:t>Answer: D</w:t>
      </w:r>
      <w:r>
        <w:tab/>
      </w:r>
      <w:r w:rsidR="00C404C2">
        <w:t xml:space="preserve">Type: Definition </w:t>
      </w:r>
      <w:r w:rsidR="00C404C2">
        <w:tab/>
        <w:t>Level of Difficulty: Easy</w:t>
      </w:r>
      <w:r w:rsidR="00C404C2">
        <w:tab/>
        <w:t>LO: 1.3</w:t>
      </w:r>
    </w:p>
    <w:p w:rsidR="00AA68C7" w:rsidRDefault="00AA68C7">
      <w:pPr>
        <w:jc w:val="both"/>
      </w:pPr>
    </w:p>
    <w:p w:rsidR="00AA68C7" w:rsidRDefault="00C404C2">
      <w:r>
        <w:t xml:space="preserve">14. Which of the following is </w:t>
      </w:r>
      <w:r>
        <w:rPr>
          <w:i/>
        </w:rPr>
        <w:t>not</w:t>
      </w:r>
      <w:r>
        <w:t xml:space="preserve"> one of the main functions performed by mutual funds?</w:t>
      </w:r>
    </w:p>
    <w:p w:rsidR="00AA68C7" w:rsidRDefault="00C404C2">
      <w:pPr>
        <w:jc w:val="both"/>
      </w:pPr>
      <w:r>
        <w:t>A. Pooling sums of money to make investments</w:t>
      </w:r>
    </w:p>
    <w:p w:rsidR="00AA68C7" w:rsidRDefault="00C404C2">
      <w:pPr>
        <w:jc w:val="both"/>
      </w:pPr>
      <w:r>
        <w:t>B. Paying out premiums to their clients</w:t>
      </w:r>
    </w:p>
    <w:p w:rsidR="00AA68C7" w:rsidRDefault="00C404C2">
      <w:pPr>
        <w:jc w:val="both"/>
      </w:pPr>
      <w:r>
        <w:t>C. Providing professional management expertise</w:t>
      </w:r>
    </w:p>
    <w:p w:rsidR="00AA68C7" w:rsidRDefault="00C404C2">
      <w:pPr>
        <w:jc w:val="both"/>
      </w:pPr>
      <w:r>
        <w:t>D. Acting as a “pass-through” for individuals to invest in the equity and debt markets</w:t>
      </w:r>
    </w:p>
    <w:p w:rsidR="00AA68C7" w:rsidRDefault="005E77F4">
      <w:pPr>
        <w:jc w:val="both"/>
      </w:pPr>
      <w:r>
        <w:t>Answer: B</w:t>
      </w:r>
      <w:r>
        <w:tab/>
      </w:r>
      <w:r w:rsidR="00C404C2">
        <w:t xml:space="preserve">Type: Concept </w:t>
      </w:r>
      <w:r w:rsidR="00C404C2">
        <w:tab/>
        <w:t>Level of Difficulty: Medium</w:t>
      </w:r>
      <w:r w:rsidR="00C404C2">
        <w:tab/>
        <w:t>LO: 1.3</w:t>
      </w:r>
    </w:p>
    <w:p w:rsidR="00AA68C7" w:rsidRDefault="00AA68C7">
      <w:pPr>
        <w:jc w:val="both"/>
      </w:pPr>
    </w:p>
    <w:p w:rsidR="00AA68C7" w:rsidRDefault="00C404C2">
      <w:r>
        <w:t>15. What is the major proportion of Canadians’ wealth?</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A. Stocks and bonds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 xml:space="preserve">B. Real Assets </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C. Durable goods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D. Claims on retirement and insurance funds</w:t>
      </w:r>
    </w:p>
    <w:p w:rsidR="00AA68C7" w:rsidRDefault="005E77F4">
      <w:r>
        <w:lastRenderedPageBreak/>
        <w:t>Answer: D</w:t>
      </w:r>
      <w:r>
        <w:tab/>
      </w:r>
      <w:r w:rsidR="00C404C2">
        <w:t>Type: Concept</w:t>
      </w:r>
      <w:r w:rsidR="00C404C2">
        <w:tab/>
      </w:r>
      <w:r w:rsidR="00C404C2">
        <w:tab/>
        <w:t>Level of Difficulty: Easy</w:t>
      </w:r>
      <w:r w:rsidR="00C404C2">
        <w:tab/>
        <w:t>LO: 1.3</w:t>
      </w:r>
    </w:p>
    <w:p w:rsidR="00AA68C7" w:rsidRDefault="00AA68C7"/>
    <w:p w:rsidR="00AA68C7" w:rsidRDefault="00C404C2">
      <w:r>
        <w:t>16. In 2008, the Canadian government owes 28.6 percent of its GDP in debt to whom?</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A. Crown corporations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B. Multinational firms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 xml:space="preserve">C. Canadian households and Corporations </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D. World Bank</w:t>
      </w:r>
    </w:p>
    <w:p w:rsidR="00AA68C7" w:rsidRDefault="005E77F4">
      <w:r>
        <w:t>Answer: C</w:t>
      </w:r>
      <w:r>
        <w:tab/>
      </w:r>
      <w:r w:rsidR="00C404C2">
        <w:t>Type: Concept</w:t>
      </w:r>
      <w:r w:rsidR="00C404C2">
        <w:tab/>
      </w:r>
      <w:r w:rsidR="00C404C2">
        <w:tab/>
        <w:t>Level of Difficulty: Easy</w:t>
      </w:r>
      <w:r w:rsidR="00C404C2">
        <w:tab/>
        <w:t>LO: 1.3</w:t>
      </w:r>
    </w:p>
    <w:p w:rsidR="00AA68C7" w:rsidRDefault="00AA68C7"/>
    <w:p w:rsidR="00AA68C7" w:rsidRDefault="00C404C2">
      <w:r>
        <w:t>17. In Figure 1-1, how do you explain the negative difference between the value of real assets and the financial assets of Canadian corporations and crown corporations?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A. Real assets are always less than financial assets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B. Canadian debt financed the difference</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C. Claims to retirement funds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D. The 2008–09 financial market crash</w:t>
      </w:r>
    </w:p>
    <w:p w:rsidR="00AA68C7" w:rsidRDefault="005E77F4">
      <w:r>
        <w:t>Answer: D</w:t>
      </w:r>
      <w:r>
        <w:tab/>
      </w:r>
      <w:r w:rsidR="00C404C2">
        <w:t>Type: Concept</w:t>
      </w:r>
      <w:r w:rsidR="00C404C2">
        <w:tab/>
      </w:r>
      <w:r w:rsidR="00C404C2">
        <w:tab/>
        <w:t>Level of Difficulty: Medium</w:t>
      </w:r>
      <w:r w:rsidR="00C404C2">
        <w:tab/>
        <w:t>LO: 1.3</w:t>
      </w:r>
    </w:p>
    <w:p w:rsidR="00AA68C7" w:rsidRDefault="00AA68C7">
      <w:pPr>
        <w:jc w:val="both"/>
      </w:pPr>
    </w:p>
    <w:p w:rsidR="00AA68C7" w:rsidRDefault="00C404C2">
      <w:pPr>
        <w:jc w:val="both"/>
        <w:rPr>
          <w:b/>
          <w:i/>
        </w:rPr>
      </w:pPr>
      <w:r>
        <w:rPr>
          <w:b/>
          <w:i/>
        </w:rPr>
        <w:t>Section 1.3 – Financial Instruments and Markets</w:t>
      </w:r>
    </w:p>
    <w:p w:rsidR="00AA68C7" w:rsidRDefault="00C404C2">
      <w:r>
        <w:t>18. Financial markets are usually classified by the type and maturity of the financial assets traded.  The two main classifications are as follows:</w:t>
      </w:r>
    </w:p>
    <w:p w:rsidR="00AA68C7" w:rsidRDefault="00C404C2">
      <w:pPr>
        <w:jc w:val="both"/>
      </w:pPr>
      <w:r>
        <w:t>A. Bond market and money market</w:t>
      </w:r>
    </w:p>
    <w:p w:rsidR="00AA68C7" w:rsidRDefault="00C404C2">
      <w:pPr>
        <w:jc w:val="both"/>
      </w:pPr>
      <w:r>
        <w:t>B. Money market and capital market</w:t>
      </w:r>
    </w:p>
    <w:p w:rsidR="00AA68C7" w:rsidRDefault="00C404C2">
      <w:pPr>
        <w:jc w:val="both"/>
      </w:pPr>
      <w:r>
        <w:t>C. Bond market and foreign-exchange market</w:t>
      </w:r>
    </w:p>
    <w:p w:rsidR="00AA68C7" w:rsidRDefault="00C404C2">
      <w:pPr>
        <w:jc w:val="both"/>
      </w:pPr>
      <w:r>
        <w:t>D. Commodity market and capital market</w:t>
      </w:r>
    </w:p>
    <w:p w:rsidR="00AA68C7" w:rsidRDefault="005E77F4">
      <w:pPr>
        <w:jc w:val="both"/>
      </w:pPr>
      <w:r>
        <w:t>Answer: B</w:t>
      </w:r>
      <w:r>
        <w:tab/>
      </w:r>
      <w:r w:rsidR="00C404C2">
        <w:t>Type: Definition</w:t>
      </w:r>
      <w:r w:rsidR="00C404C2">
        <w:tab/>
        <w:t>Level of Difficulty: Easy</w:t>
      </w:r>
      <w:r w:rsidR="00C404C2">
        <w:tab/>
        <w:t>LO: 1.4</w:t>
      </w:r>
    </w:p>
    <w:p w:rsidR="00AA68C7" w:rsidRDefault="00AA68C7">
      <w:pPr>
        <w:jc w:val="both"/>
      </w:pPr>
    </w:p>
    <w:p w:rsidR="00AA68C7" w:rsidRDefault="00C404C2">
      <w:r>
        <w:t>19. Of the following list, who are the dominant players in the money market?</w:t>
      </w:r>
    </w:p>
    <w:p w:rsidR="00AA68C7" w:rsidRDefault="00C404C2">
      <w:pPr>
        <w:jc w:val="both"/>
      </w:pPr>
      <w:r>
        <w:t>I. Individuals</w:t>
      </w:r>
    </w:p>
    <w:p w:rsidR="00AA68C7" w:rsidRDefault="00C404C2">
      <w:pPr>
        <w:jc w:val="both"/>
      </w:pPr>
      <w:r>
        <w:t>II. Corporations</w:t>
      </w:r>
    </w:p>
    <w:p w:rsidR="00AA68C7" w:rsidRDefault="00C404C2">
      <w:pPr>
        <w:jc w:val="both"/>
      </w:pPr>
      <w:r>
        <w:t>III. Governments</w:t>
      </w:r>
    </w:p>
    <w:p w:rsidR="00AA68C7" w:rsidRDefault="00C404C2">
      <w:pPr>
        <w:jc w:val="both"/>
      </w:pPr>
      <w:r>
        <w:t>A. I and II</w:t>
      </w:r>
    </w:p>
    <w:p w:rsidR="00AA68C7" w:rsidRDefault="00C404C2">
      <w:pPr>
        <w:jc w:val="both"/>
      </w:pPr>
      <w:r>
        <w:t>B. I and III</w:t>
      </w:r>
    </w:p>
    <w:p w:rsidR="00AA68C7" w:rsidRDefault="00C404C2">
      <w:pPr>
        <w:jc w:val="both"/>
      </w:pPr>
      <w:r>
        <w:t>C. II and III</w:t>
      </w:r>
    </w:p>
    <w:p w:rsidR="00AA68C7" w:rsidRDefault="00C404C2">
      <w:pPr>
        <w:jc w:val="both"/>
      </w:pPr>
      <w:r>
        <w:t>D. I, II and III</w:t>
      </w:r>
    </w:p>
    <w:p w:rsidR="00AA68C7" w:rsidRDefault="005E77F4">
      <w:pPr>
        <w:jc w:val="both"/>
      </w:pPr>
      <w:r>
        <w:t>Answer: C</w:t>
      </w:r>
      <w:r>
        <w:tab/>
      </w:r>
      <w:r w:rsidR="00C404C2">
        <w:t>Type: Definition</w:t>
      </w:r>
      <w:r w:rsidR="00C404C2">
        <w:tab/>
        <w:t>Level of Difficulty: Easy</w:t>
      </w:r>
      <w:r w:rsidR="00C404C2">
        <w:tab/>
        <w:t>LO: 1.4</w:t>
      </w:r>
    </w:p>
    <w:p w:rsidR="00AA68C7" w:rsidRDefault="00AA68C7"/>
    <w:p w:rsidR="00AA68C7" w:rsidRDefault="00C404C2">
      <w:r>
        <w:t>20. All common shares are comprised of which two components?</w:t>
      </w:r>
    </w:p>
    <w:p w:rsidR="00AA68C7" w:rsidRDefault="00C404C2">
      <w:pPr>
        <w:jc w:val="both"/>
      </w:pPr>
      <w:r>
        <w:t>A. Ownership and voting rights</w:t>
      </w:r>
    </w:p>
    <w:p w:rsidR="00AA68C7" w:rsidRDefault="00C404C2">
      <w:pPr>
        <w:jc w:val="both"/>
      </w:pPr>
      <w:r>
        <w:t>B. Ownership and dividend rights</w:t>
      </w:r>
    </w:p>
    <w:p w:rsidR="00AA68C7" w:rsidRDefault="00C404C2">
      <w:pPr>
        <w:jc w:val="both"/>
      </w:pPr>
      <w:r>
        <w:t>C. Voting and dividend rights</w:t>
      </w:r>
    </w:p>
    <w:p w:rsidR="00AA68C7" w:rsidRDefault="00C404C2">
      <w:pPr>
        <w:jc w:val="both"/>
      </w:pPr>
      <w:r>
        <w:t>D. Dividend and yield rights</w:t>
      </w:r>
    </w:p>
    <w:p w:rsidR="00AA68C7" w:rsidRDefault="005E77F4">
      <w:pPr>
        <w:jc w:val="both"/>
      </w:pPr>
      <w:r>
        <w:t>Answer: A</w:t>
      </w:r>
      <w:r>
        <w:tab/>
      </w:r>
      <w:r w:rsidR="00C404C2">
        <w:t>Type: Concept</w:t>
      </w:r>
      <w:r w:rsidR="00C404C2">
        <w:tab/>
      </w:r>
      <w:r w:rsidR="00C404C2">
        <w:tab/>
        <w:t>Level of Difficulty: Easy</w:t>
      </w:r>
      <w:r w:rsidR="00C404C2">
        <w:tab/>
        <w:t>LO: 1.4</w:t>
      </w:r>
    </w:p>
    <w:p w:rsidR="00AA68C7" w:rsidRDefault="00AA68C7">
      <w:pPr>
        <w:jc w:val="both"/>
      </w:pPr>
    </w:p>
    <w:p w:rsidR="00AA68C7" w:rsidRDefault="00C404C2">
      <w:r>
        <w:t>21. Though they are classified as equity, why are preferred shares also similar to debt?</w:t>
      </w:r>
    </w:p>
    <w:p w:rsidR="00AA68C7" w:rsidRDefault="00C404C2">
      <w:pPr>
        <w:jc w:val="both"/>
      </w:pPr>
      <w:r>
        <w:t>A. Both carry the same interest rate.</w:t>
      </w:r>
    </w:p>
    <w:p w:rsidR="00AA68C7" w:rsidRDefault="00C404C2">
      <w:pPr>
        <w:jc w:val="both"/>
      </w:pPr>
      <w:r>
        <w:t>B. Dividends on preferred shares must be paid out before any common share dividends.</w:t>
      </w:r>
    </w:p>
    <w:p w:rsidR="00AA68C7" w:rsidRDefault="00C404C2">
      <w:pPr>
        <w:jc w:val="both"/>
      </w:pPr>
      <w:r>
        <w:lastRenderedPageBreak/>
        <w:t>C. The voting structures for preferred shares and debt are equivalent.</w:t>
      </w:r>
    </w:p>
    <w:p w:rsidR="00AA68C7" w:rsidRDefault="00C404C2">
      <w:pPr>
        <w:jc w:val="both"/>
      </w:pPr>
      <w:r>
        <w:t>D. Preferred shares have similar maturity structures to debt.</w:t>
      </w:r>
    </w:p>
    <w:p w:rsidR="00AA68C7" w:rsidRDefault="005E77F4">
      <w:pPr>
        <w:jc w:val="both"/>
      </w:pPr>
      <w:r>
        <w:t>Answer: B</w:t>
      </w:r>
      <w:r>
        <w:tab/>
      </w:r>
      <w:r w:rsidR="00C404C2">
        <w:t>Type: Concept</w:t>
      </w:r>
      <w:r w:rsidR="00C404C2">
        <w:tab/>
      </w:r>
      <w:r w:rsidR="00C404C2">
        <w:tab/>
        <w:t>Level of Difficulty: Difficult</w:t>
      </w:r>
      <w:r w:rsidR="00C404C2">
        <w:tab/>
        <w:t>LO: 1.4</w:t>
      </w:r>
    </w:p>
    <w:p w:rsidR="00AA68C7" w:rsidRDefault="00AA68C7">
      <w:pPr>
        <w:jc w:val="both"/>
      </w:pPr>
    </w:p>
    <w:p w:rsidR="00AA68C7" w:rsidRDefault="00C404C2">
      <w:r>
        <w:t>22. Which of the following is not a component of debt securities?</w:t>
      </w:r>
    </w:p>
    <w:p w:rsidR="00AA68C7" w:rsidRDefault="00C404C2">
      <w:pPr>
        <w:jc w:val="both"/>
      </w:pPr>
      <w:r>
        <w:t>A. Maturity</w:t>
      </w:r>
    </w:p>
    <w:p w:rsidR="00AA68C7" w:rsidRDefault="00C404C2">
      <w:pPr>
        <w:jc w:val="both"/>
      </w:pPr>
      <w:r>
        <w:t>B. Repayment</w:t>
      </w:r>
    </w:p>
    <w:p w:rsidR="00AA68C7" w:rsidRDefault="00C404C2">
      <w:pPr>
        <w:jc w:val="both"/>
      </w:pPr>
      <w:r>
        <w:t>C. Dividends</w:t>
      </w:r>
    </w:p>
    <w:p w:rsidR="00AA68C7" w:rsidRDefault="00C404C2">
      <w:pPr>
        <w:jc w:val="both"/>
      </w:pPr>
      <w:r>
        <w:t>D. Interest payments</w:t>
      </w:r>
    </w:p>
    <w:p w:rsidR="00AA68C7" w:rsidRDefault="005E77F4">
      <w:pPr>
        <w:jc w:val="both"/>
      </w:pPr>
      <w:r>
        <w:t>Answer: C</w:t>
      </w:r>
      <w:r>
        <w:tab/>
      </w:r>
      <w:r w:rsidR="00C404C2">
        <w:t>Type: Definition</w:t>
      </w:r>
      <w:r w:rsidR="00C404C2">
        <w:tab/>
        <w:t>Level of Difficulty: Easy</w:t>
      </w:r>
      <w:r w:rsidR="00C404C2">
        <w:tab/>
        <w:t>LO: 1.4</w:t>
      </w:r>
    </w:p>
    <w:p w:rsidR="00AA68C7" w:rsidRDefault="00AA68C7">
      <w:pPr>
        <w:jc w:val="both"/>
      </w:pPr>
    </w:p>
    <w:p w:rsidR="00AA68C7" w:rsidRDefault="00C404C2">
      <w:r>
        <w:t>23. An example of a non-marketable financial asset is a:</w:t>
      </w:r>
    </w:p>
    <w:p w:rsidR="00AA68C7" w:rsidRDefault="00C404C2">
      <w:pPr>
        <w:jc w:val="both"/>
      </w:pPr>
      <w:r>
        <w:t>A. Demand deposit</w:t>
      </w:r>
    </w:p>
    <w:p w:rsidR="00AA68C7" w:rsidRDefault="00C404C2">
      <w:pPr>
        <w:jc w:val="both"/>
      </w:pPr>
      <w:r>
        <w:t>B. T-Bill</w:t>
      </w:r>
    </w:p>
    <w:p w:rsidR="00AA68C7" w:rsidRDefault="00C404C2">
      <w:pPr>
        <w:jc w:val="both"/>
      </w:pPr>
      <w:r>
        <w:t>C. Commercial paper</w:t>
      </w:r>
    </w:p>
    <w:p w:rsidR="00AA68C7" w:rsidRDefault="00C404C2">
      <w:pPr>
        <w:jc w:val="both"/>
      </w:pPr>
      <w:r>
        <w:t>D. Common share</w:t>
      </w:r>
    </w:p>
    <w:p w:rsidR="00AA68C7" w:rsidRDefault="005E77F4">
      <w:pPr>
        <w:jc w:val="both"/>
      </w:pPr>
      <w:r>
        <w:t>Answer: A</w:t>
      </w:r>
      <w:r>
        <w:tab/>
      </w:r>
      <w:r w:rsidR="00C404C2">
        <w:t>Type: Definition</w:t>
      </w:r>
      <w:r w:rsidR="00C404C2">
        <w:tab/>
        <w:t>Level of Difficulty: Easy</w:t>
      </w:r>
      <w:r w:rsidR="00C404C2">
        <w:tab/>
        <w:t>LO: 1.4</w:t>
      </w:r>
    </w:p>
    <w:p w:rsidR="00AA68C7" w:rsidRDefault="00AA68C7">
      <w:pPr>
        <w:jc w:val="both"/>
      </w:pPr>
    </w:p>
    <w:p w:rsidR="00AA68C7" w:rsidRDefault="00C404C2">
      <w:r>
        <w:t>24. How do governments obtain the majority of their short- and long-term financing?</w:t>
      </w:r>
    </w:p>
    <w:p w:rsidR="00AA68C7" w:rsidRDefault="00C404C2">
      <w:pPr>
        <w:jc w:val="both"/>
      </w:pPr>
      <w:r>
        <w:t>A. T-Bills and Canada Savings Bonds</w:t>
      </w:r>
    </w:p>
    <w:p w:rsidR="00AA68C7" w:rsidRDefault="00C404C2">
      <w:pPr>
        <w:jc w:val="both"/>
      </w:pPr>
      <w:r>
        <w:t>B. T-Bills, traditional bonds, and Canada Savings Bonds</w:t>
      </w:r>
    </w:p>
    <w:p w:rsidR="00AA68C7" w:rsidRDefault="00C404C2">
      <w:pPr>
        <w:jc w:val="both"/>
      </w:pPr>
      <w:r>
        <w:t>C. T-Bills, equity, and traditional bonds</w:t>
      </w:r>
    </w:p>
    <w:p w:rsidR="00AA68C7" w:rsidRDefault="00C404C2">
      <w:pPr>
        <w:jc w:val="both"/>
      </w:pPr>
      <w:r>
        <w:t>D. Traditional bonds and Canada Savings Bonds</w:t>
      </w:r>
    </w:p>
    <w:p w:rsidR="00AA68C7" w:rsidRDefault="005E77F4">
      <w:pPr>
        <w:jc w:val="both"/>
      </w:pPr>
      <w:r>
        <w:t>Answer: B</w:t>
      </w:r>
      <w:r>
        <w:tab/>
      </w:r>
      <w:r w:rsidR="00C404C2">
        <w:t>Type: Concept</w:t>
      </w:r>
      <w:r w:rsidR="00C404C2">
        <w:tab/>
      </w:r>
      <w:r w:rsidR="00C404C2">
        <w:tab/>
        <w:t>Level of Difficulty: Easy</w:t>
      </w:r>
      <w:r w:rsidR="00C404C2">
        <w:tab/>
        <w:t>LO: 1.4</w:t>
      </w:r>
    </w:p>
    <w:p w:rsidR="00AA68C7" w:rsidRDefault="00AA68C7">
      <w:pPr>
        <w:jc w:val="both"/>
      </w:pPr>
    </w:p>
    <w:p w:rsidR="00AA68C7" w:rsidRDefault="00C404C2">
      <w:r>
        <w:t xml:space="preserve">25. Which of the following is </w:t>
      </w:r>
      <w:r>
        <w:rPr>
          <w:i/>
        </w:rPr>
        <w:t>not</w:t>
      </w:r>
      <w:r>
        <w:t xml:space="preserve"> an example of a capital market security?</w:t>
      </w:r>
    </w:p>
    <w:p w:rsidR="00AA68C7" w:rsidRDefault="00C404C2">
      <w:pPr>
        <w:jc w:val="both"/>
      </w:pPr>
      <w:r>
        <w:t>A. Bond</w:t>
      </w:r>
    </w:p>
    <w:p w:rsidR="00AA68C7" w:rsidRDefault="00C404C2">
      <w:pPr>
        <w:jc w:val="both"/>
      </w:pPr>
      <w:r>
        <w:t>B. Debenture</w:t>
      </w:r>
    </w:p>
    <w:p w:rsidR="00AA68C7" w:rsidRDefault="00C404C2">
      <w:pPr>
        <w:jc w:val="both"/>
      </w:pPr>
      <w:r>
        <w:t>C. Common equity</w:t>
      </w:r>
    </w:p>
    <w:p w:rsidR="00AA68C7" w:rsidRDefault="00C404C2">
      <w:pPr>
        <w:jc w:val="both"/>
      </w:pPr>
      <w:r>
        <w:t>D. T-Bill</w:t>
      </w:r>
    </w:p>
    <w:p w:rsidR="00AA68C7" w:rsidRDefault="005E77F4">
      <w:pPr>
        <w:jc w:val="both"/>
      </w:pPr>
      <w:r>
        <w:t>Answer: D</w:t>
      </w:r>
      <w:r>
        <w:tab/>
      </w:r>
      <w:r w:rsidR="00C404C2">
        <w:t>Type: Definition</w:t>
      </w:r>
      <w:r w:rsidR="00C404C2">
        <w:tab/>
        <w:t>Level of Difficulty: Easy</w:t>
      </w:r>
      <w:r w:rsidR="00C404C2">
        <w:tab/>
        <w:t>LO: 1.4</w:t>
      </w:r>
    </w:p>
    <w:p w:rsidR="00AA68C7" w:rsidRDefault="00C404C2">
      <w:pPr>
        <w:jc w:val="both"/>
      </w:pPr>
      <w:r>
        <w:t xml:space="preserve"> </w:t>
      </w:r>
    </w:p>
    <w:p w:rsidR="00AA68C7" w:rsidRDefault="00C404C2">
      <w:pPr>
        <w:jc w:val="both"/>
      </w:pPr>
      <w:r>
        <w:t>26. Which of the following is an existing stock exchange in Canada?</w:t>
      </w:r>
    </w:p>
    <w:p w:rsidR="00AA68C7" w:rsidRDefault="00C404C2">
      <w:pPr>
        <w:jc w:val="both"/>
      </w:pPr>
      <w:r>
        <w:t>A. Toronto Stock Exchange (TSX)</w:t>
      </w:r>
    </w:p>
    <w:p w:rsidR="00AA68C7" w:rsidRDefault="00C404C2">
      <w:pPr>
        <w:jc w:val="both"/>
      </w:pPr>
      <w:r>
        <w:t>B. Montreal Exchange (ME)</w:t>
      </w:r>
    </w:p>
    <w:p w:rsidR="00AA68C7" w:rsidRDefault="00C404C2">
      <w:pPr>
        <w:jc w:val="both"/>
      </w:pPr>
      <w:r>
        <w:t>C. Vancouver Stock Exchange (VSE)</w:t>
      </w:r>
    </w:p>
    <w:p w:rsidR="00AA68C7" w:rsidRDefault="00C404C2">
      <w:pPr>
        <w:jc w:val="both"/>
      </w:pPr>
      <w:r>
        <w:t>D. Winnipeg Stock Exchange (WSE)</w:t>
      </w:r>
    </w:p>
    <w:p w:rsidR="00AA68C7" w:rsidRDefault="005E77F4">
      <w:pPr>
        <w:jc w:val="both"/>
      </w:pPr>
      <w:r>
        <w:t>Answer: A</w:t>
      </w:r>
      <w:r>
        <w:tab/>
      </w:r>
      <w:r w:rsidR="00C404C2">
        <w:t>Type: Definition</w:t>
      </w:r>
      <w:r w:rsidR="00C404C2">
        <w:tab/>
        <w:t>Level of Difficulty: Easy</w:t>
      </w:r>
      <w:r w:rsidR="00C404C2">
        <w:tab/>
        <w:t>LO: 1.4</w:t>
      </w:r>
    </w:p>
    <w:p w:rsidR="00AA68C7" w:rsidRDefault="00AA68C7">
      <w:pPr>
        <w:jc w:val="both"/>
      </w:pPr>
    </w:p>
    <w:p w:rsidR="00AA68C7" w:rsidRDefault="00C404C2">
      <w:r>
        <w:t xml:space="preserve">27. Which of the following was </w:t>
      </w:r>
      <w:r>
        <w:rPr>
          <w:i/>
        </w:rPr>
        <w:t xml:space="preserve">not </w:t>
      </w:r>
      <w:r>
        <w:t>one of the major objectives in the restructuring of the Canadian stock exchanges in 1999 and 2000?</w:t>
      </w:r>
    </w:p>
    <w:p w:rsidR="00AA68C7" w:rsidRDefault="00C404C2">
      <w:pPr>
        <w:jc w:val="both"/>
      </w:pPr>
      <w:r>
        <w:t>A. To create a Canadian market for NASDAQ-listed companies.</w:t>
      </w:r>
    </w:p>
    <w:p w:rsidR="00AA68C7" w:rsidRDefault="00C404C2">
      <w:pPr>
        <w:jc w:val="both"/>
      </w:pPr>
      <w:r>
        <w:t>B. To combine all futures and options trading on one exchange.</w:t>
      </w:r>
    </w:p>
    <w:p w:rsidR="00AA68C7" w:rsidRDefault="00C404C2">
      <w:pPr>
        <w:jc w:val="both"/>
      </w:pPr>
      <w:r>
        <w:t>C. To make the TSX the official exchange for the trading of Canadian senior stocks.</w:t>
      </w:r>
    </w:p>
    <w:p w:rsidR="00AA68C7" w:rsidRDefault="00C404C2">
      <w:pPr>
        <w:jc w:val="both"/>
      </w:pPr>
      <w:r>
        <w:t>D. To create a single national exchange for trading in junior company stocks.</w:t>
      </w:r>
    </w:p>
    <w:p w:rsidR="00AA68C7" w:rsidRDefault="005E77F4">
      <w:pPr>
        <w:jc w:val="both"/>
      </w:pPr>
      <w:r>
        <w:t>Answer: A</w:t>
      </w:r>
      <w:r>
        <w:tab/>
      </w:r>
      <w:r w:rsidR="00C404C2">
        <w:t>Type: Concept</w:t>
      </w:r>
      <w:r w:rsidR="00C404C2">
        <w:tab/>
      </w:r>
      <w:r w:rsidR="00C404C2">
        <w:tab/>
        <w:t>Level of Difficulty: Medium</w:t>
      </w:r>
      <w:r w:rsidR="00C404C2">
        <w:tab/>
        <w:t>LO: 1.4</w:t>
      </w:r>
    </w:p>
    <w:p w:rsidR="00AA68C7" w:rsidRDefault="00AA68C7">
      <w:pPr>
        <w:jc w:val="both"/>
      </w:pPr>
    </w:p>
    <w:p w:rsidR="00AA68C7" w:rsidRDefault="00C404C2">
      <w:r>
        <w:t>28. A market where transactions are made directly between large institutions and wealthy individuals that bypass brokers and dealers is an example of:</w:t>
      </w:r>
    </w:p>
    <w:p w:rsidR="00AA68C7" w:rsidRDefault="00C404C2">
      <w:pPr>
        <w:jc w:val="both"/>
      </w:pPr>
      <w:r>
        <w:t>A. The primary market</w:t>
      </w:r>
    </w:p>
    <w:p w:rsidR="00AA68C7" w:rsidRDefault="00C404C2">
      <w:pPr>
        <w:jc w:val="both"/>
      </w:pPr>
      <w:r>
        <w:t>B. The secondary market</w:t>
      </w:r>
    </w:p>
    <w:p w:rsidR="00AA68C7" w:rsidRDefault="00C404C2">
      <w:pPr>
        <w:jc w:val="both"/>
      </w:pPr>
      <w:r>
        <w:t>C. The third market</w:t>
      </w:r>
    </w:p>
    <w:p w:rsidR="00AA68C7" w:rsidRDefault="00C404C2">
      <w:pPr>
        <w:jc w:val="both"/>
      </w:pPr>
      <w:r>
        <w:t>D. The fourth market</w:t>
      </w:r>
    </w:p>
    <w:p w:rsidR="00AA68C7" w:rsidRDefault="005E77F4">
      <w:pPr>
        <w:jc w:val="both"/>
      </w:pPr>
      <w:r>
        <w:t>Answer: D</w:t>
      </w:r>
      <w:r>
        <w:tab/>
      </w:r>
      <w:r w:rsidR="00C404C2">
        <w:t>Type: Definition</w:t>
      </w:r>
      <w:r w:rsidR="00C404C2">
        <w:tab/>
        <w:t>Level of Difficulty: Easy</w:t>
      </w:r>
      <w:r w:rsidR="00C404C2">
        <w:tab/>
        <w:t>LO: 1.4</w:t>
      </w:r>
    </w:p>
    <w:p w:rsidR="00AA68C7" w:rsidRDefault="00AA68C7">
      <w:pPr>
        <w:jc w:val="both"/>
      </w:pPr>
    </w:p>
    <w:p w:rsidR="00AA68C7" w:rsidRDefault="00C404C2">
      <w:r>
        <w:t>29. The main difference between exchanges and dealer/OTC markets is:</w:t>
      </w:r>
    </w:p>
    <w:p w:rsidR="00AA68C7" w:rsidRDefault="00C404C2">
      <w:pPr>
        <w:jc w:val="both"/>
      </w:pPr>
      <w:r>
        <w:t>A. Exchanges are a part of the primary market, while dealer and OTC markets are part of the secondary market.</w:t>
      </w:r>
    </w:p>
    <w:p w:rsidR="00AA68C7" w:rsidRDefault="00C404C2">
      <w:pPr>
        <w:jc w:val="both"/>
      </w:pPr>
      <w:r>
        <w:t>B. Transactions in dealer markets are conducted entirely by humans, not electronically.</w:t>
      </w:r>
    </w:p>
    <w:p w:rsidR="00AA68C7" w:rsidRDefault="00C404C2">
      <w:pPr>
        <w:jc w:val="both"/>
      </w:pPr>
      <w:r>
        <w:t>C. Exchanges have a physical location while dealer and OTC markets do not.</w:t>
      </w:r>
    </w:p>
    <w:p w:rsidR="00AA68C7" w:rsidRDefault="00C404C2">
      <w:pPr>
        <w:jc w:val="both"/>
      </w:pPr>
      <w:r>
        <w:t>D. All of the above are differences between exchanges and dealer markets.</w:t>
      </w:r>
    </w:p>
    <w:p w:rsidR="00AA68C7" w:rsidRDefault="005E77F4">
      <w:pPr>
        <w:jc w:val="both"/>
      </w:pPr>
      <w:r>
        <w:t>Answer: C</w:t>
      </w:r>
      <w:r>
        <w:tab/>
      </w:r>
      <w:r w:rsidR="00C404C2">
        <w:t>Type: Concept</w:t>
      </w:r>
      <w:r w:rsidR="00C404C2">
        <w:tab/>
      </w:r>
      <w:r w:rsidR="00C404C2">
        <w:tab/>
        <w:t>Level of Difficulty: Easy</w:t>
      </w:r>
      <w:r w:rsidR="00C404C2">
        <w:tab/>
        <w:t>LO: 1.4</w:t>
      </w:r>
    </w:p>
    <w:p w:rsidR="00AA68C7" w:rsidRDefault="00AA68C7">
      <w:pPr>
        <w:jc w:val="both"/>
      </w:pPr>
    </w:p>
    <w:p w:rsidR="00AA68C7" w:rsidRDefault="00C404C2">
      <w:r>
        <w:t>30. The exchange that acts as the Canadian national derivatives market and conducts all options and futures trading is called the:</w:t>
      </w:r>
    </w:p>
    <w:p w:rsidR="00AA68C7" w:rsidRDefault="00C404C2">
      <w:pPr>
        <w:jc w:val="both"/>
      </w:pPr>
      <w:r>
        <w:t>A. Bourse de Montreal</w:t>
      </w:r>
    </w:p>
    <w:p w:rsidR="00AA68C7" w:rsidRDefault="00C404C2">
      <w:pPr>
        <w:jc w:val="both"/>
      </w:pPr>
      <w:r>
        <w:t>B. Winnipeg Commodity Exchange</w:t>
      </w:r>
    </w:p>
    <w:p w:rsidR="00AA68C7" w:rsidRDefault="00C404C2">
      <w:pPr>
        <w:jc w:val="both"/>
      </w:pPr>
      <w:r>
        <w:t>C. Toronto Stock Exchange</w:t>
      </w:r>
    </w:p>
    <w:p w:rsidR="00AA68C7" w:rsidRDefault="00C404C2">
      <w:pPr>
        <w:jc w:val="both"/>
      </w:pPr>
      <w:r>
        <w:t>D. Canadian Trading and Quotation System Inc.</w:t>
      </w:r>
    </w:p>
    <w:p w:rsidR="00AA68C7" w:rsidRDefault="005E77F4">
      <w:pPr>
        <w:jc w:val="both"/>
      </w:pPr>
      <w:r>
        <w:t>Answer: A</w:t>
      </w:r>
      <w:r>
        <w:tab/>
      </w:r>
      <w:r w:rsidR="00C404C2">
        <w:t>Type: Definition</w:t>
      </w:r>
      <w:r w:rsidR="00C404C2">
        <w:tab/>
        <w:t>Level of Difficulty: Easy</w:t>
      </w:r>
      <w:r w:rsidR="00C404C2">
        <w:tab/>
        <w:t>LO: 1.4</w:t>
      </w:r>
    </w:p>
    <w:p w:rsidR="00AA68C7" w:rsidRDefault="00AA68C7">
      <w:pPr>
        <w:jc w:val="both"/>
      </w:pPr>
    </w:p>
    <w:p w:rsidR="00AA68C7" w:rsidRDefault="00C404C2">
      <w:r>
        <w:t>31. Which is the only province where trades in unlisted securities need to be reported?</w:t>
      </w:r>
    </w:p>
    <w:p w:rsidR="00AA68C7" w:rsidRDefault="00C404C2">
      <w:pPr>
        <w:jc w:val="both"/>
      </w:pPr>
      <w:r>
        <w:t>A. British Columbia</w:t>
      </w:r>
    </w:p>
    <w:p w:rsidR="00AA68C7" w:rsidRDefault="00C404C2">
      <w:pPr>
        <w:jc w:val="both"/>
      </w:pPr>
      <w:r>
        <w:t>B. Quebec</w:t>
      </w:r>
    </w:p>
    <w:p w:rsidR="00AA68C7" w:rsidRDefault="00C404C2">
      <w:pPr>
        <w:jc w:val="both"/>
      </w:pPr>
      <w:r>
        <w:t>C. Alberta</w:t>
      </w:r>
    </w:p>
    <w:p w:rsidR="00AA68C7" w:rsidRDefault="00C404C2">
      <w:pPr>
        <w:jc w:val="both"/>
      </w:pPr>
      <w:r>
        <w:t>D. Ontario</w:t>
      </w:r>
    </w:p>
    <w:p w:rsidR="00AA68C7" w:rsidRDefault="005E77F4">
      <w:pPr>
        <w:jc w:val="both"/>
      </w:pPr>
      <w:r>
        <w:t>Answer: D</w:t>
      </w:r>
      <w:r>
        <w:tab/>
      </w:r>
      <w:r w:rsidR="00C404C2">
        <w:t>Type: Definition</w:t>
      </w:r>
      <w:r w:rsidR="00C404C2">
        <w:tab/>
        <w:t>Level of Difficulty: Easy</w:t>
      </w:r>
      <w:r w:rsidR="00C404C2">
        <w:tab/>
        <w:t>LO: 1.4</w:t>
      </w:r>
    </w:p>
    <w:p w:rsidR="00AA68C7" w:rsidRDefault="00AA68C7">
      <w:pPr>
        <w:jc w:val="both"/>
      </w:pPr>
    </w:p>
    <w:p w:rsidR="00AA68C7" w:rsidRDefault="00C404C2">
      <w:r>
        <w:t>32. Which one of the following is not a function of brokers?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A. Manage money for clients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B. Make the market work</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C. Charge a fee for their services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D. Assist with the transaction process</w:t>
      </w:r>
    </w:p>
    <w:p w:rsidR="00AA68C7" w:rsidRDefault="005E77F4">
      <w:r>
        <w:t>Answer: A</w:t>
      </w:r>
      <w:r>
        <w:tab/>
      </w:r>
      <w:r w:rsidR="00C404C2">
        <w:t>Type: Concept</w:t>
      </w:r>
      <w:r w:rsidR="00C404C2">
        <w:tab/>
      </w:r>
      <w:r w:rsidR="00C404C2">
        <w:tab/>
        <w:t>Level of Difficulty: Easy</w:t>
      </w:r>
      <w:r w:rsidR="00C404C2">
        <w:tab/>
        <w:t>LO:</w:t>
      </w:r>
      <w:r w:rsidR="00914A9A">
        <w:t xml:space="preserve"> </w:t>
      </w:r>
      <w:r w:rsidR="00C404C2">
        <w:t>1.4</w:t>
      </w:r>
    </w:p>
    <w:p w:rsidR="00AA68C7" w:rsidRDefault="00AA68C7"/>
    <w:p w:rsidR="00AA68C7" w:rsidRDefault="00C404C2">
      <w:r>
        <w:t xml:space="preserve">33. What was </w:t>
      </w:r>
      <w:r>
        <w:rPr>
          <w:b/>
          <w:i/>
        </w:rPr>
        <w:t>not</w:t>
      </w:r>
      <w:r>
        <w:rPr>
          <w:i/>
        </w:rPr>
        <w:t xml:space="preserve"> </w:t>
      </w:r>
      <w:r>
        <w:t>a reason for the credit crunch of 2008-09?</w:t>
      </w:r>
    </w:p>
    <w:p w:rsidR="00AA68C7" w:rsidRDefault="00914A9A">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A. </w:t>
      </w:r>
      <w:r w:rsidR="00C404C2" w:rsidRPr="00C404C2">
        <w:rPr>
          <w:rFonts w:ascii="Times New Roman" w:hAnsi="Times New Roman"/>
          <w:sz w:val="24"/>
          <w:szCs w:val="24"/>
        </w:rPr>
        <w:t>Mistrust between financial intermediaries</w:t>
      </w:r>
    </w:p>
    <w:p w:rsidR="00AA68C7" w:rsidRDefault="00914A9A">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B. </w:t>
      </w:r>
      <w:r w:rsidR="00C404C2" w:rsidRPr="00C404C2">
        <w:rPr>
          <w:rFonts w:ascii="Times New Roman" w:hAnsi="Times New Roman"/>
          <w:sz w:val="24"/>
          <w:szCs w:val="24"/>
        </w:rPr>
        <w:t>Illiquidity of debt markets</w:t>
      </w:r>
    </w:p>
    <w:p w:rsidR="00AA68C7" w:rsidRDefault="00914A9A">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C. </w:t>
      </w:r>
      <w:r w:rsidR="00C404C2" w:rsidRPr="00C404C2">
        <w:rPr>
          <w:rFonts w:ascii="Times New Roman" w:hAnsi="Times New Roman"/>
          <w:sz w:val="24"/>
          <w:szCs w:val="24"/>
        </w:rPr>
        <w:t>The arrest of Bernard Madoff</w:t>
      </w:r>
    </w:p>
    <w:p w:rsidR="00AA68C7" w:rsidRDefault="00914A9A">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D. </w:t>
      </w:r>
      <w:r w:rsidR="00C404C2" w:rsidRPr="00C404C2">
        <w:rPr>
          <w:rFonts w:ascii="Times New Roman" w:hAnsi="Times New Roman"/>
          <w:sz w:val="24"/>
          <w:szCs w:val="24"/>
        </w:rPr>
        <w:t>Bankruptcy of one of the leading financial institutions</w:t>
      </w:r>
    </w:p>
    <w:p w:rsidR="00AA68C7" w:rsidRDefault="00C404C2">
      <w:r>
        <w:t>Answer:</w:t>
      </w:r>
      <w:r w:rsidR="00914A9A">
        <w:t xml:space="preserve"> </w:t>
      </w:r>
      <w:r>
        <w:t>C</w:t>
      </w:r>
      <w:r w:rsidR="005E77F4">
        <w:tab/>
      </w:r>
      <w:r>
        <w:t>Type: Concept</w:t>
      </w:r>
      <w:r w:rsidR="00914A9A">
        <w:tab/>
      </w:r>
      <w:r>
        <w:tab/>
      </w:r>
      <w:r w:rsidR="00914A9A">
        <w:t>Level of Difficulty: Easy</w:t>
      </w:r>
      <w:r w:rsidR="00914A9A">
        <w:tab/>
      </w:r>
      <w:r>
        <w:t>LO:</w:t>
      </w:r>
      <w:r w:rsidR="00914A9A">
        <w:t xml:space="preserve"> </w:t>
      </w:r>
      <w:r>
        <w:t>1.4</w:t>
      </w:r>
    </w:p>
    <w:p w:rsidR="00AA68C7" w:rsidRDefault="00AA68C7"/>
    <w:p w:rsidR="00AA68C7" w:rsidRDefault="00C404C2">
      <w:r>
        <w:lastRenderedPageBreak/>
        <w:t>34. Who are the biggest borrower and lender in Canada respectively?</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A. </w:t>
      </w:r>
      <w:r w:rsidR="00C404C2" w:rsidRPr="00C404C2">
        <w:rPr>
          <w:rFonts w:ascii="Times New Roman" w:hAnsi="Times New Roman"/>
          <w:sz w:val="24"/>
          <w:szCs w:val="24"/>
        </w:rPr>
        <w:t>Government and households</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B. </w:t>
      </w:r>
      <w:r w:rsidR="00C404C2" w:rsidRPr="00C404C2">
        <w:rPr>
          <w:rFonts w:ascii="Times New Roman" w:hAnsi="Times New Roman"/>
          <w:sz w:val="24"/>
          <w:szCs w:val="24"/>
        </w:rPr>
        <w:t>Government and banks</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C. </w:t>
      </w:r>
      <w:r w:rsidR="00C404C2" w:rsidRPr="00C404C2">
        <w:rPr>
          <w:rFonts w:ascii="Times New Roman" w:hAnsi="Times New Roman"/>
          <w:sz w:val="24"/>
          <w:szCs w:val="24"/>
        </w:rPr>
        <w:t>Banks and mutual funds</w:t>
      </w: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 xml:space="preserve">Crown corporations and banks </w:t>
      </w:r>
    </w:p>
    <w:p w:rsidR="00AA68C7" w:rsidRDefault="00C404C2">
      <w:r>
        <w:t>Answer: A</w:t>
      </w:r>
      <w:r w:rsidR="005E77F4">
        <w:tab/>
      </w:r>
      <w:r>
        <w:t>Type: Concept</w:t>
      </w:r>
      <w:r w:rsidR="00897036">
        <w:tab/>
      </w:r>
      <w:r>
        <w:tab/>
      </w:r>
      <w:r w:rsidR="00897036">
        <w:t>Level of Difficulty: Easy</w:t>
      </w:r>
      <w:r w:rsidR="00897036">
        <w:tab/>
      </w:r>
      <w:r>
        <w:t>LO:</w:t>
      </w:r>
      <w:r w:rsidR="00897036">
        <w:t xml:space="preserve"> </w:t>
      </w:r>
      <w:r>
        <w:t>1.4</w:t>
      </w:r>
    </w:p>
    <w:p w:rsidR="00AA68C7" w:rsidRDefault="00AA68C7"/>
    <w:p w:rsidR="00AA68C7" w:rsidRDefault="00C404C2">
      <w:r>
        <w:t>35. Why can’t the Canadian government issue equity?</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A. </w:t>
      </w:r>
      <w:r w:rsidR="00C404C2" w:rsidRPr="00C404C2">
        <w:rPr>
          <w:rFonts w:ascii="Times New Roman" w:hAnsi="Times New Roman"/>
          <w:sz w:val="24"/>
          <w:szCs w:val="24"/>
        </w:rPr>
        <w:t>Because assets belong to all Canadians</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B. </w:t>
      </w:r>
      <w:r w:rsidR="00C404C2" w:rsidRPr="00C404C2">
        <w:rPr>
          <w:rFonts w:ascii="Times New Roman" w:hAnsi="Times New Roman"/>
          <w:sz w:val="24"/>
          <w:szCs w:val="24"/>
        </w:rPr>
        <w:t>It is not listed in the financial markets</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C. </w:t>
      </w:r>
      <w:r w:rsidR="00C404C2" w:rsidRPr="00C404C2">
        <w:rPr>
          <w:rFonts w:ascii="Times New Roman" w:hAnsi="Times New Roman"/>
          <w:sz w:val="24"/>
          <w:szCs w:val="24"/>
        </w:rPr>
        <w:t>It has too much debt</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D. </w:t>
      </w:r>
      <w:r w:rsidR="00C404C2" w:rsidRPr="00C404C2">
        <w:rPr>
          <w:rFonts w:ascii="Times New Roman" w:hAnsi="Times New Roman"/>
          <w:sz w:val="24"/>
          <w:szCs w:val="24"/>
        </w:rPr>
        <w:t xml:space="preserve">Because expenditures exceed revenues </w:t>
      </w:r>
    </w:p>
    <w:p w:rsidR="00AA68C7" w:rsidRDefault="00C404C2">
      <w:r>
        <w:t>Answer: A</w:t>
      </w:r>
      <w:r w:rsidR="005E77F4">
        <w:tab/>
      </w:r>
      <w:r>
        <w:t>Type: Concept</w:t>
      </w:r>
      <w:r w:rsidR="00897036">
        <w:tab/>
      </w:r>
      <w:r>
        <w:tab/>
      </w:r>
      <w:r w:rsidR="00897036">
        <w:t>Level of Difficulty: Medium</w:t>
      </w:r>
      <w:r w:rsidR="00897036">
        <w:tab/>
      </w:r>
      <w:r>
        <w:t>LO:</w:t>
      </w:r>
      <w:r w:rsidR="00897036">
        <w:t xml:space="preserve"> </w:t>
      </w:r>
      <w:r>
        <w:t>1.4</w:t>
      </w:r>
    </w:p>
    <w:p w:rsidR="00AA68C7" w:rsidRDefault="00AA68C7"/>
    <w:p w:rsidR="00AA68C7" w:rsidRDefault="00C404C2">
      <w:r>
        <w:t>36. If the stock of a listed firm decreases by 50 percent what does it mean to the stock holders?</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A. </w:t>
      </w:r>
      <w:r w:rsidR="00C404C2" w:rsidRPr="00C404C2">
        <w:rPr>
          <w:rFonts w:ascii="Times New Roman" w:hAnsi="Times New Roman"/>
          <w:sz w:val="24"/>
          <w:szCs w:val="24"/>
        </w:rPr>
        <w:t>Their ownership of the firm will decrease by 50 percent</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B. </w:t>
      </w:r>
      <w:r w:rsidR="00C404C2" w:rsidRPr="00C404C2">
        <w:rPr>
          <w:rFonts w:ascii="Times New Roman" w:hAnsi="Times New Roman"/>
          <w:sz w:val="24"/>
          <w:szCs w:val="24"/>
        </w:rPr>
        <w:t>Total value of their holdings decreases by 50 percent</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C. </w:t>
      </w:r>
      <w:r w:rsidR="00C404C2" w:rsidRPr="00C404C2">
        <w:rPr>
          <w:rFonts w:ascii="Times New Roman" w:hAnsi="Times New Roman"/>
          <w:sz w:val="24"/>
          <w:szCs w:val="24"/>
        </w:rPr>
        <w:t>The debt of the firm decreases by 50 percent</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D. </w:t>
      </w:r>
      <w:r w:rsidR="00C404C2" w:rsidRPr="00C404C2">
        <w:rPr>
          <w:rFonts w:ascii="Times New Roman" w:hAnsi="Times New Roman"/>
          <w:sz w:val="24"/>
          <w:szCs w:val="24"/>
        </w:rPr>
        <w:t xml:space="preserve">Nothing </w:t>
      </w:r>
    </w:p>
    <w:p w:rsidR="00AA68C7" w:rsidRDefault="00C404C2">
      <w:r>
        <w:t>Answer: B</w:t>
      </w:r>
      <w:r w:rsidR="005E77F4">
        <w:tab/>
      </w:r>
      <w:r>
        <w:t>Type: Concept</w:t>
      </w:r>
      <w:r w:rsidR="00897036">
        <w:tab/>
      </w:r>
      <w:r>
        <w:tab/>
      </w:r>
      <w:r w:rsidR="00897036">
        <w:t>Level of Difficulty: Medium</w:t>
      </w:r>
      <w:r w:rsidR="00897036">
        <w:tab/>
      </w:r>
      <w:r>
        <w:t>LO:</w:t>
      </w:r>
      <w:r w:rsidR="00897036">
        <w:t xml:space="preserve"> </w:t>
      </w:r>
      <w:r>
        <w:t>1.4</w:t>
      </w:r>
    </w:p>
    <w:p w:rsidR="00AA68C7" w:rsidRDefault="00AA68C7">
      <w:pPr>
        <w:jc w:val="both"/>
      </w:pPr>
    </w:p>
    <w:p w:rsidR="00AA68C7" w:rsidRDefault="00C404C2">
      <w:pPr>
        <w:jc w:val="both"/>
        <w:rPr>
          <w:b/>
          <w:i/>
        </w:rPr>
      </w:pPr>
      <w:r>
        <w:rPr>
          <w:b/>
          <w:i/>
        </w:rPr>
        <w:t>Section 1.4 – The Global Financial Community</w:t>
      </w:r>
    </w:p>
    <w:p w:rsidR="00AA68C7" w:rsidRDefault="00C404C2">
      <w:r>
        <w:t xml:space="preserve">37. Which of the following is </w:t>
      </w:r>
      <w:r>
        <w:rPr>
          <w:i/>
        </w:rPr>
        <w:t>not</w:t>
      </w:r>
      <w:r>
        <w:t xml:space="preserve"> a benefit of global financial markets?</w:t>
      </w:r>
    </w:p>
    <w:p w:rsidR="00AA68C7" w:rsidRDefault="00C404C2">
      <w:pPr>
        <w:jc w:val="both"/>
      </w:pPr>
      <w:r>
        <w:t>A. They represent important sources of funds for borrowers.</w:t>
      </w:r>
    </w:p>
    <w:p w:rsidR="00AA68C7" w:rsidRDefault="00C404C2">
      <w:pPr>
        <w:jc w:val="both"/>
      </w:pPr>
      <w:r>
        <w:t>B. They provide diversification benefits to Canadian investors.</w:t>
      </w:r>
    </w:p>
    <w:p w:rsidR="00AA68C7" w:rsidRDefault="00C404C2">
      <w:pPr>
        <w:jc w:val="both"/>
      </w:pPr>
      <w:r>
        <w:t>C. Canadian companies can list their shares in different markets.</w:t>
      </w:r>
    </w:p>
    <w:p w:rsidR="00AA68C7" w:rsidRDefault="00C404C2">
      <w:pPr>
        <w:jc w:val="both"/>
      </w:pPr>
      <w:r>
        <w:t>D. The value of Canadian shares becomes more stable.</w:t>
      </w:r>
    </w:p>
    <w:p w:rsidR="00AA68C7" w:rsidRDefault="005E77F4">
      <w:pPr>
        <w:jc w:val="both"/>
      </w:pPr>
      <w:r>
        <w:t>Answer: D</w:t>
      </w:r>
      <w:r>
        <w:tab/>
      </w:r>
      <w:r w:rsidR="00C404C2">
        <w:t>Type: Concept</w:t>
      </w:r>
      <w:r w:rsidR="00897036">
        <w:tab/>
      </w:r>
      <w:r w:rsidR="00C404C2">
        <w:tab/>
      </w:r>
      <w:r w:rsidR="00897036">
        <w:t>Level of Difficulty: Easy</w:t>
      </w:r>
      <w:r w:rsidR="00897036">
        <w:tab/>
      </w:r>
      <w:r w:rsidR="00C404C2">
        <w:t>LO:</w:t>
      </w:r>
      <w:r w:rsidR="00897036">
        <w:t xml:space="preserve"> </w:t>
      </w:r>
      <w:r w:rsidR="00C404C2">
        <w:t>1.5</w:t>
      </w:r>
    </w:p>
    <w:p w:rsidR="00AA68C7" w:rsidRDefault="00AA68C7">
      <w:pPr>
        <w:jc w:val="both"/>
      </w:pPr>
    </w:p>
    <w:p w:rsidR="00AA68C7" w:rsidRDefault="00C404C2">
      <w:pPr>
        <w:jc w:val="both"/>
      </w:pPr>
      <w:r>
        <w:t>38. Which is the world’s largest and most famous stock market?</w:t>
      </w:r>
    </w:p>
    <w:p w:rsidR="00AA68C7" w:rsidRDefault="00C404C2">
      <w:pPr>
        <w:jc w:val="both"/>
      </w:pPr>
      <w:r>
        <w:t>A. New York Stock Exchange (NYSE)</w:t>
      </w:r>
    </w:p>
    <w:p w:rsidR="00AA68C7" w:rsidRDefault="00C404C2">
      <w:pPr>
        <w:jc w:val="both"/>
      </w:pPr>
      <w:r>
        <w:t>B. Toronto Stock Exchange (TSX)</w:t>
      </w:r>
    </w:p>
    <w:p w:rsidR="00AA68C7" w:rsidRDefault="00C404C2">
      <w:pPr>
        <w:jc w:val="both"/>
      </w:pPr>
      <w:r>
        <w:t>C. Tokyo Stock Exchange (TSE)</w:t>
      </w:r>
    </w:p>
    <w:p w:rsidR="00AA68C7" w:rsidRDefault="00C404C2">
      <w:pPr>
        <w:jc w:val="both"/>
      </w:pPr>
      <w:r>
        <w:t>D. London Stock Exchange (LSE)</w:t>
      </w:r>
    </w:p>
    <w:p w:rsidR="00AA68C7" w:rsidRDefault="005E77F4">
      <w:pPr>
        <w:jc w:val="both"/>
      </w:pPr>
      <w:r>
        <w:t>Answer: A</w:t>
      </w:r>
      <w:r>
        <w:tab/>
      </w:r>
      <w:r w:rsidR="00C404C2">
        <w:t>Type: Definition</w:t>
      </w:r>
      <w:r w:rsidR="00C404C2">
        <w:tab/>
      </w:r>
      <w:r w:rsidR="00897036">
        <w:t>Level of Difficulty: Easy</w:t>
      </w:r>
      <w:r w:rsidR="00897036">
        <w:tab/>
      </w:r>
      <w:r w:rsidR="00C404C2">
        <w:t>LO:</w:t>
      </w:r>
      <w:r w:rsidR="00897036">
        <w:t xml:space="preserve"> </w:t>
      </w:r>
      <w:r w:rsidR="00C404C2">
        <w:t>1.5</w:t>
      </w:r>
    </w:p>
    <w:p w:rsidR="00AA68C7" w:rsidRDefault="00AA68C7">
      <w:pPr>
        <w:jc w:val="both"/>
      </w:pPr>
    </w:p>
    <w:p w:rsidR="00AA68C7" w:rsidRDefault="00C404C2">
      <w:pPr>
        <w:pStyle w:val="ListParagraph"/>
        <w:spacing w:after="0" w:line="240" w:lineRule="auto"/>
        <w:ind w:left="0"/>
        <w:rPr>
          <w:rFonts w:ascii="Times New Roman" w:hAnsi="Times New Roman"/>
          <w:sz w:val="24"/>
          <w:szCs w:val="24"/>
        </w:rPr>
      </w:pPr>
      <w:r w:rsidRPr="00C404C2">
        <w:rPr>
          <w:rFonts w:ascii="Times New Roman" w:hAnsi="Times New Roman"/>
          <w:sz w:val="24"/>
          <w:szCs w:val="24"/>
        </w:rPr>
        <w:t xml:space="preserve">39. The spread of the financial crisis in the autumn of 2008 was </w:t>
      </w:r>
      <w:r w:rsidRPr="00C404C2">
        <w:rPr>
          <w:rFonts w:ascii="Times New Roman" w:hAnsi="Times New Roman"/>
          <w:b/>
          <w:sz w:val="24"/>
          <w:szCs w:val="24"/>
        </w:rPr>
        <w:t xml:space="preserve">not </w:t>
      </w:r>
      <w:r w:rsidRPr="00C404C2">
        <w:rPr>
          <w:rFonts w:ascii="Times New Roman" w:hAnsi="Times New Roman"/>
          <w:sz w:val="24"/>
          <w:szCs w:val="24"/>
        </w:rPr>
        <w:t>augmented by:</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A. </w:t>
      </w:r>
      <w:r w:rsidR="00C404C2" w:rsidRPr="00C404C2">
        <w:rPr>
          <w:rFonts w:ascii="Times New Roman" w:hAnsi="Times New Roman"/>
          <w:sz w:val="24"/>
          <w:szCs w:val="24"/>
        </w:rPr>
        <w:t xml:space="preserve">Linkages between global financial markets </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B. </w:t>
      </w:r>
      <w:r w:rsidR="00C404C2" w:rsidRPr="00C404C2">
        <w:rPr>
          <w:rFonts w:ascii="Times New Roman" w:hAnsi="Times New Roman"/>
          <w:sz w:val="24"/>
          <w:szCs w:val="24"/>
        </w:rPr>
        <w:t>The cross listing of firms in different markets</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C. </w:t>
      </w:r>
      <w:r w:rsidR="00C404C2" w:rsidRPr="00C404C2">
        <w:rPr>
          <w:rFonts w:ascii="Times New Roman" w:hAnsi="Times New Roman"/>
          <w:sz w:val="24"/>
          <w:szCs w:val="24"/>
        </w:rPr>
        <w:t>The consolidation of the global financial system</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D. </w:t>
      </w:r>
      <w:r w:rsidR="00C404C2" w:rsidRPr="00C404C2">
        <w:rPr>
          <w:rFonts w:ascii="Times New Roman" w:hAnsi="Times New Roman"/>
          <w:sz w:val="24"/>
          <w:szCs w:val="24"/>
        </w:rPr>
        <w:t>Excessive debt of the government</w:t>
      </w:r>
    </w:p>
    <w:p w:rsidR="00AA68C7" w:rsidRDefault="00C404C2">
      <w:r>
        <w:t>Answer: D</w:t>
      </w:r>
      <w:r w:rsidR="005E77F4">
        <w:tab/>
      </w:r>
      <w:r>
        <w:t>Type: Concept</w:t>
      </w:r>
      <w:r w:rsidR="00897036">
        <w:tab/>
      </w:r>
      <w:r>
        <w:tab/>
      </w:r>
      <w:r w:rsidR="00897036">
        <w:t>Level of Difficulty: Medium</w:t>
      </w:r>
      <w:r w:rsidR="00897036">
        <w:tab/>
      </w:r>
      <w:r>
        <w:t>LO:</w:t>
      </w:r>
      <w:r w:rsidR="00897036">
        <w:t xml:space="preserve"> </w:t>
      </w:r>
      <w:r>
        <w:t>1.5</w:t>
      </w:r>
    </w:p>
    <w:p w:rsidR="00AA68C7" w:rsidRDefault="00AA68C7"/>
    <w:p w:rsidR="00AA68C7" w:rsidRDefault="00C404C2">
      <w:r>
        <w:t xml:space="preserve">40. What is a </w:t>
      </w:r>
      <w:r w:rsidR="00897036">
        <w:t>‘</w:t>
      </w:r>
      <w:r>
        <w:t>Ninja</w:t>
      </w:r>
      <w:r w:rsidR="00897036">
        <w:t>’</w:t>
      </w:r>
      <w:r>
        <w:t xml:space="preserve"> loan?</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A. </w:t>
      </w:r>
      <w:r w:rsidR="00C404C2" w:rsidRPr="00C404C2">
        <w:rPr>
          <w:rFonts w:ascii="Times New Roman" w:hAnsi="Times New Roman"/>
          <w:sz w:val="24"/>
          <w:szCs w:val="24"/>
        </w:rPr>
        <w:t>Mortgage to individuals with poor credit</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B. </w:t>
      </w:r>
      <w:r w:rsidR="00C404C2" w:rsidRPr="00C404C2">
        <w:rPr>
          <w:rFonts w:ascii="Times New Roman" w:hAnsi="Times New Roman"/>
          <w:sz w:val="24"/>
          <w:szCs w:val="24"/>
        </w:rPr>
        <w:t>Mortgage with unknown rates</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lastRenderedPageBreak/>
        <w:t xml:space="preserve">C. </w:t>
      </w:r>
      <w:r w:rsidR="00C404C2" w:rsidRPr="00C404C2">
        <w:rPr>
          <w:rFonts w:ascii="Times New Roman" w:hAnsi="Times New Roman"/>
          <w:sz w:val="24"/>
          <w:szCs w:val="24"/>
        </w:rPr>
        <w:t>Mortgages to individuals with good credit</w:t>
      </w:r>
    </w:p>
    <w:p w:rsidR="00AA68C7" w:rsidRDefault="0089703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D. </w:t>
      </w:r>
      <w:r w:rsidR="00C404C2" w:rsidRPr="00C404C2">
        <w:rPr>
          <w:rFonts w:ascii="Times New Roman" w:hAnsi="Times New Roman"/>
          <w:sz w:val="24"/>
          <w:szCs w:val="24"/>
        </w:rPr>
        <w:t>Mortgages backed by unspecified assets</w:t>
      </w:r>
    </w:p>
    <w:p w:rsidR="00AA68C7" w:rsidRDefault="00C404C2">
      <w:r>
        <w:t>Answer: A</w:t>
      </w:r>
      <w:r w:rsidR="005E77F4">
        <w:tab/>
      </w:r>
      <w:r>
        <w:t>Type: Definition</w:t>
      </w:r>
      <w:r>
        <w:tab/>
      </w:r>
      <w:r w:rsidR="00897036">
        <w:t>Level of Difficulty: Easy</w:t>
      </w:r>
      <w:r w:rsidR="00897036">
        <w:tab/>
      </w:r>
      <w:r>
        <w:t>LO:</w:t>
      </w:r>
      <w:r w:rsidR="00897036">
        <w:t xml:space="preserve"> </w:t>
      </w:r>
      <w:r>
        <w:t>1.5</w:t>
      </w:r>
    </w:p>
    <w:p w:rsidR="00AA68C7" w:rsidRDefault="00AA68C7">
      <w:pPr>
        <w:jc w:val="both"/>
      </w:pPr>
    </w:p>
    <w:p w:rsidR="00AA68C7" w:rsidRDefault="00C404C2">
      <w:pPr>
        <w:jc w:val="both"/>
        <w:rPr>
          <w:b/>
        </w:rPr>
      </w:pPr>
      <w:r>
        <w:rPr>
          <w:b/>
        </w:rPr>
        <w:t>Practice Problems</w:t>
      </w:r>
    </w:p>
    <w:p w:rsidR="00AA68C7" w:rsidRDefault="00C404C2">
      <w:pPr>
        <w:rPr>
          <w:rFonts w:eastAsia="MS Mincho"/>
        </w:rPr>
      </w:pPr>
      <w:r>
        <w:rPr>
          <w:rFonts w:eastAsia="MS Mincho"/>
        </w:rPr>
        <w:t>41. How do financial intermediaries help those with “too much money today” and those with “not enough money today”?</w:t>
      </w:r>
    </w:p>
    <w:p w:rsidR="00AA68C7" w:rsidRDefault="00C404C2">
      <w:pPr>
        <w:rPr>
          <w:rFonts w:eastAsia="MS Mincho"/>
        </w:rPr>
      </w:pPr>
      <w:r>
        <w:rPr>
          <w:rFonts w:eastAsia="MS Mincho"/>
        </w:rPr>
        <w:t>Type: Concept</w:t>
      </w:r>
      <w:r w:rsidR="005F1A67">
        <w:tab/>
      </w:r>
      <w:r>
        <w:tab/>
      </w:r>
      <w:r w:rsidR="005F1A67">
        <w:t>Level of Difficulty: Medium</w:t>
      </w:r>
      <w:r w:rsidR="005F1A67">
        <w:tab/>
      </w:r>
      <w:r w:rsidR="005F1A67">
        <w:tab/>
      </w:r>
      <w:r>
        <w:t>LO:</w:t>
      </w:r>
      <w:r w:rsidR="00D02B5B">
        <w:t xml:space="preserve"> </w:t>
      </w:r>
      <w:r>
        <w:t xml:space="preserve">1.4 </w:t>
      </w:r>
    </w:p>
    <w:p w:rsidR="00AA68C7" w:rsidRDefault="00C404C2">
      <w:pPr>
        <w:rPr>
          <w:rFonts w:eastAsia="MS Mincho"/>
        </w:rPr>
      </w:pPr>
      <w:r>
        <w:rPr>
          <w:rFonts w:eastAsia="MS Mincho"/>
        </w:rPr>
        <w:t>Suggested answer:</w:t>
      </w:r>
    </w:p>
    <w:p w:rsidR="00AA68C7" w:rsidRDefault="00C404C2">
      <w:pPr>
        <w:rPr>
          <w:rFonts w:eastAsia="MS Mincho"/>
        </w:rPr>
      </w:pPr>
      <w:r>
        <w:rPr>
          <w:rFonts w:eastAsia="MS Mincho"/>
        </w:rPr>
        <w:t>Financial markets provide these surplus- and deficit-spending units with a way to improve their respective situations. Deficit-spending units do not have to postpone profitable investments today, and surplus-spending units can hold financial securities that generate a return. More importantly, financial markets provide a framework that facilitates the “meeting” of these two parties. Financial markets accelerate, simplify, and reduce the cost of contact between borrowers and lenders.</w:t>
      </w:r>
    </w:p>
    <w:p w:rsidR="00AA68C7" w:rsidRDefault="00AA68C7">
      <w:pPr>
        <w:rPr>
          <w:rFonts w:eastAsia="MS Mincho"/>
        </w:rPr>
      </w:pPr>
    </w:p>
    <w:p w:rsidR="00AA68C7" w:rsidRDefault="00C404C2">
      <w:pPr>
        <w:rPr>
          <w:rFonts w:eastAsia="MS Mincho"/>
        </w:rPr>
      </w:pPr>
      <w:r>
        <w:rPr>
          <w:rFonts w:eastAsia="MS Mincho"/>
        </w:rPr>
        <w:t>42. What are the differences between the primary markets and the secondary markets?</w:t>
      </w:r>
    </w:p>
    <w:p w:rsidR="00AA68C7" w:rsidRDefault="00C404C2">
      <w:pPr>
        <w:rPr>
          <w:rFonts w:eastAsia="MS Mincho"/>
        </w:rPr>
      </w:pPr>
      <w:r>
        <w:rPr>
          <w:rFonts w:eastAsia="MS Mincho"/>
        </w:rPr>
        <w:t>Type: Concept</w:t>
      </w:r>
      <w:r>
        <w:t xml:space="preserve"> </w:t>
      </w:r>
      <w:r>
        <w:tab/>
      </w:r>
      <w:r w:rsidR="005F1A67">
        <w:t>Level of Difficulty: Easy</w:t>
      </w:r>
      <w:r w:rsidR="005F1A67">
        <w:tab/>
      </w:r>
      <w:r w:rsidR="005F1A67">
        <w:tab/>
      </w:r>
      <w:r>
        <w:t>LO:</w:t>
      </w:r>
      <w:r w:rsidR="00216404">
        <w:t xml:space="preserve"> </w:t>
      </w:r>
      <w:r>
        <w:t>1.4</w:t>
      </w:r>
    </w:p>
    <w:p w:rsidR="00AA68C7" w:rsidRDefault="00C404C2">
      <w:pPr>
        <w:rPr>
          <w:rFonts w:eastAsia="MS Mincho"/>
        </w:rPr>
      </w:pPr>
      <w:r>
        <w:rPr>
          <w:rFonts w:eastAsia="MS Mincho"/>
        </w:rPr>
        <w:t>Suggested answer:</w:t>
      </w:r>
    </w:p>
    <w:p w:rsidR="00AA68C7" w:rsidRDefault="00C404C2">
      <w:pPr>
        <w:rPr>
          <w:rFonts w:eastAsia="MS Mincho"/>
        </w:rPr>
      </w:pPr>
      <w:r>
        <w:rPr>
          <w:rFonts w:eastAsia="MS Mincho"/>
        </w:rPr>
        <w:t>The primary market is where a borrower issues new securities and exchanges these securities for cash from investors. The proceeds of the sale of securities in the primary market go to the issuing corporation or government.</w:t>
      </w:r>
    </w:p>
    <w:p w:rsidR="00AA68C7" w:rsidRDefault="00AA68C7">
      <w:pPr>
        <w:rPr>
          <w:rFonts w:eastAsia="MS Mincho"/>
        </w:rPr>
      </w:pPr>
    </w:p>
    <w:p w:rsidR="00AA68C7" w:rsidRDefault="00C404C2">
      <w:pPr>
        <w:rPr>
          <w:rFonts w:eastAsia="MS Mincho"/>
        </w:rPr>
      </w:pPr>
      <w:r>
        <w:rPr>
          <w:rFonts w:eastAsia="MS Mincho"/>
        </w:rPr>
        <w:t>In secondary markets, investors trade already issued securities with other investors. Securities may trade repeatedly in the secondary markets, but the original issuers will be unaffected in the sense that they will not receive any additional cash from these transactions.</w:t>
      </w:r>
    </w:p>
    <w:p w:rsidR="00AA68C7" w:rsidRDefault="00AA68C7">
      <w:pPr>
        <w:rPr>
          <w:rFonts w:eastAsia="MS Mincho"/>
        </w:rPr>
      </w:pPr>
    </w:p>
    <w:p w:rsidR="00AA68C7" w:rsidRDefault="00C404C2">
      <w:pPr>
        <w:rPr>
          <w:rFonts w:eastAsia="MS Mincho"/>
        </w:rPr>
      </w:pPr>
      <w:r>
        <w:rPr>
          <w:rFonts w:eastAsia="MS Mincho"/>
        </w:rPr>
        <w:t>43. Why is the secondary market important?</w:t>
      </w:r>
    </w:p>
    <w:p w:rsidR="00AA68C7" w:rsidRDefault="00C404C2">
      <w:pPr>
        <w:rPr>
          <w:rFonts w:eastAsia="MS Mincho"/>
        </w:rPr>
      </w:pPr>
      <w:r>
        <w:rPr>
          <w:rFonts w:eastAsia="MS Mincho"/>
        </w:rPr>
        <w:t>Type: Definition</w:t>
      </w:r>
      <w:r>
        <w:tab/>
      </w:r>
      <w:r w:rsidR="005F1A67">
        <w:t>Level of Difficulty: Medium</w:t>
      </w:r>
      <w:r w:rsidR="005F1A67">
        <w:tab/>
      </w:r>
      <w:r w:rsidR="005F1A67">
        <w:tab/>
      </w:r>
      <w:r>
        <w:t>LO:</w:t>
      </w:r>
      <w:r w:rsidR="005F1A67">
        <w:t xml:space="preserve"> </w:t>
      </w:r>
      <w:r>
        <w:t>1.4</w:t>
      </w:r>
    </w:p>
    <w:p w:rsidR="00AA68C7" w:rsidRDefault="00C404C2">
      <w:pPr>
        <w:rPr>
          <w:rFonts w:eastAsia="MS Mincho"/>
        </w:rPr>
      </w:pPr>
      <w:r>
        <w:rPr>
          <w:rFonts w:eastAsia="MS Mincho"/>
        </w:rPr>
        <w:t>Suggested answer:</w:t>
      </w:r>
    </w:p>
    <w:p w:rsidR="00AA68C7" w:rsidRDefault="00C404C2">
      <w:pPr>
        <w:rPr>
          <w:rFonts w:eastAsia="MS Mincho"/>
        </w:rPr>
      </w:pPr>
      <w:r>
        <w:rPr>
          <w:rFonts w:eastAsia="MS Mincho"/>
        </w:rPr>
        <w:t>The secondary market is where investors trade already issued securities. It is important because it provides liquidity to investors. If an efficient secondary market did not exist, investors would be very reluctant to hold securities with longer maturities.  If they are not willing to buy these securities, then securities in the primary market will become more difficult to sell.  Hence, the secondary market is necessary for the proper functioning of the primary market.</w:t>
      </w:r>
    </w:p>
    <w:p w:rsidR="00AA68C7" w:rsidRDefault="00AA68C7">
      <w:pPr>
        <w:rPr>
          <w:rFonts w:eastAsia="MS Mincho"/>
        </w:rPr>
      </w:pPr>
    </w:p>
    <w:p w:rsidR="00AA68C7" w:rsidRDefault="00C404C2">
      <w:pPr>
        <w:rPr>
          <w:rFonts w:eastAsia="MS Mincho"/>
        </w:rPr>
      </w:pPr>
      <w:r>
        <w:t xml:space="preserve">44. </w:t>
      </w:r>
      <w:r>
        <w:rPr>
          <w:rFonts w:eastAsia="MS Mincho"/>
        </w:rPr>
        <w:t>What is an over-the-counter market?  Do all bonds in Canada trade over-the-counter?</w:t>
      </w:r>
    </w:p>
    <w:p w:rsidR="00AA68C7" w:rsidRDefault="00C404C2">
      <w:pPr>
        <w:rPr>
          <w:rFonts w:eastAsia="MS Mincho"/>
        </w:rPr>
      </w:pPr>
      <w:r>
        <w:rPr>
          <w:rFonts w:eastAsia="MS Mincho"/>
        </w:rPr>
        <w:t>Type: Concept</w:t>
      </w:r>
      <w:r w:rsidR="005F1A67">
        <w:tab/>
      </w:r>
      <w:r>
        <w:tab/>
      </w:r>
      <w:r w:rsidR="005F1A67">
        <w:t>Level of Difficulty: Easy</w:t>
      </w:r>
      <w:r w:rsidR="005F1A67">
        <w:tab/>
      </w:r>
      <w:r w:rsidR="005F1A67">
        <w:tab/>
      </w:r>
      <w:r>
        <w:t>LO:</w:t>
      </w:r>
      <w:r w:rsidR="005F1A67">
        <w:t xml:space="preserve"> </w:t>
      </w:r>
      <w:r>
        <w:t>1.4</w:t>
      </w:r>
    </w:p>
    <w:p w:rsidR="00AA68C7" w:rsidRDefault="00C404C2">
      <w:pPr>
        <w:rPr>
          <w:rFonts w:eastAsia="MS Mincho"/>
        </w:rPr>
      </w:pPr>
      <w:r>
        <w:rPr>
          <w:rFonts w:eastAsia="MS Mincho"/>
        </w:rPr>
        <w:t>Suggested answer:</w:t>
      </w:r>
    </w:p>
    <w:p w:rsidR="00AA68C7" w:rsidRDefault="00C404C2">
      <w:pPr>
        <w:rPr>
          <w:rFonts w:eastAsia="MS Mincho"/>
        </w:rPr>
      </w:pPr>
      <w:r>
        <w:rPr>
          <w:rFonts w:eastAsia="MS Mincho"/>
        </w:rPr>
        <w:t>“Over-the-counter” means a large network of dealers make markets in various securities, both debt and equity. The market doesn’t have a physical location but instead consists of a network of dealers who trade with each other over phone or computer networks. Investors can buy and sell with their brokers who then trade with other dealers.</w:t>
      </w:r>
    </w:p>
    <w:p w:rsidR="00AA68C7" w:rsidRDefault="00AA68C7">
      <w:pPr>
        <w:rPr>
          <w:rFonts w:eastAsia="MS Mincho"/>
        </w:rPr>
      </w:pPr>
    </w:p>
    <w:p w:rsidR="00AA68C7" w:rsidRDefault="00C404C2">
      <w:pPr>
        <w:rPr>
          <w:rFonts w:eastAsia="MS Mincho"/>
        </w:rPr>
      </w:pPr>
      <w:r>
        <w:rPr>
          <w:rFonts w:eastAsia="MS Mincho"/>
        </w:rPr>
        <w:lastRenderedPageBreak/>
        <w:t>The majority of bonds in Canada trade over-the-counter, although some bonds trade on stock exchanges such as the Toronto Stock Exchange (convertible bonds only) and the Canadian Venture Exchange.</w:t>
      </w:r>
    </w:p>
    <w:p w:rsidR="00AA68C7" w:rsidRDefault="00AA68C7">
      <w:pPr>
        <w:rPr>
          <w:rFonts w:eastAsia="MS Mincho"/>
        </w:rPr>
      </w:pPr>
    </w:p>
    <w:p w:rsidR="00AA68C7" w:rsidRDefault="00C404C2">
      <w:pPr>
        <w:rPr>
          <w:rFonts w:eastAsia="MS Mincho"/>
        </w:rPr>
      </w:pPr>
      <w:r>
        <w:rPr>
          <w:rFonts w:eastAsia="MS Mincho"/>
        </w:rPr>
        <w:t>45. Explain what an auction market is and how it works.</w:t>
      </w:r>
    </w:p>
    <w:p w:rsidR="00AA68C7" w:rsidRDefault="00C404C2">
      <w:pPr>
        <w:rPr>
          <w:rFonts w:eastAsia="MS Mincho"/>
        </w:rPr>
      </w:pPr>
      <w:r>
        <w:rPr>
          <w:rFonts w:eastAsia="MS Mincho"/>
        </w:rPr>
        <w:t>Type: Definition</w:t>
      </w:r>
      <w:r>
        <w:tab/>
      </w:r>
      <w:r w:rsidR="005F1A67">
        <w:t>Level of Difficulty: Easy</w:t>
      </w:r>
      <w:r w:rsidR="005F1A67">
        <w:tab/>
      </w:r>
      <w:r w:rsidR="005F1A67">
        <w:tab/>
      </w:r>
      <w:r>
        <w:t>LO:</w:t>
      </w:r>
      <w:r w:rsidR="005F1A67">
        <w:t xml:space="preserve"> </w:t>
      </w:r>
      <w:r>
        <w:t>1.4</w:t>
      </w:r>
    </w:p>
    <w:p w:rsidR="00AA68C7" w:rsidRDefault="00C404C2">
      <w:pPr>
        <w:rPr>
          <w:rFonts w:eastAsia="MS Mincho"/>
        </w:rPr>
      </w:pPr>
      <w:r>
        <w:rPr>
          <w:rFonts w:eastAsia="MS Mincho"/>
        </w:rPr>
        <w:t>Suggested answer:</w:t>
      </w:r>
    </w:p>
    <w:p w:rsidR="00AA68C7" w:rsidRDefault="00C404C2">
      <w:pPr>
        <w:rPr>
          <w:rFonts w:eastAsia="MS Mincho"/>
        </w:rPr>
      </w:pPr>
      <w:r>
        <w:rPr>
          <w:rFonts w:eastAsia="MS Mincho"/>
        </w:rPr>
        <w:t>Stock exchanges are auction markets. Brokers act on behalf of their clients and arrange to match buyers and sellers through an auction system. Trading takes place either on the floor of an exchange or by computer link. For their services, brokers charge a commission that is a percentage of the value of the transaction.</w:t>
      </w:r>
    </w:p>
    <w:p w:rsidR="00AA68C7" w:rsidRDefault="00AA68C7">
      <w:pPr>
        <w:rPr>
          <w:rFonts w:eastAsia="MS Mincho"/>
        </w:rPr>
      </w:pPr>
    </w:p>
    <w:p w:rsidR="00AA68C7" w:rsidRDefault="00C404C2">
      <w:pPr>
        <w:rPr>
          <w:rFonts w:eastAsia="MS Mincho"/>
        </w:rPr>
      </w:pPr>
      <w:r>
        <w:rPr>
          <w:rFonts w:eastAsia="MS Mincho"/>
        </w:rPr>
        <w:t>46. Define and describe the difference between the third and fourth markets.</w:t>
      </w:r>
    </w:p>
    <w:p w:rsidR="00AA68C7" w:rsidRDefault="00C404C2">
      <w:pPr>
        <w:rPr>
          <w:rFonts w:eastAsia="MS Mincho"/>
        </w:rPr>
      </w:pPr>
      <w:r>
        <w:rPr>
          <w:rFonts w:eastAsia="MS Mincho"/>
        </w:rPr>
        <w:t>Type: Definition</w:t>
      </w:r>
      <w:r>
        <w:tab/>
      </w:r>
      <w:r w:rsidR="005F1A67">
        <w:t>Level of Difficulty: Easy</w:t>
      </w:r>
      <w:r w:rsidR="005F1A67">
        <w:tab/>
      </w:r>
      <w:r w:rsidR="005F1A67">
        <w:tab/>
      </w:r>
      <w:r>
        <w:t>LO:</w:t>
      </w:r>
      <w:r w:rsidR="005F1A67">
        <w:t xml:space="preserve"> </w:t>
      </w:r>
      <w:r>
        <w:t>1.4</w:t>
      </w:r>
    </w:p>
    <w:p w:rsidR="00AA68C7" w:rsidRDefault="00C404C2">
      <w:pPr>
        <w:rPr>
          <w:rFonts w:eastAsia="MS Mincho"/>
        </w:rPr>
      </w:pPr>
      <w:r>
        <w:rPr>
          <w:rFonts w:eastAsia="MS Mincho"/>
        </w:rPr>
        <w:t>Suggested answer:</w:t>
      </w:r>
    </w:p>
    <w:p w:rsidR="00AA68C7" w:rsidRDefault="00C404C2">
      <w:pPr>
        <w:rPr>
          <w:rFonts w:eastAsia="MS Mincho"/>
        </w:rPr>
      </w:pPr>
      <w:r>
        <w:rPr>
          <w:rFonts w:eastAsia="MS Mincho"/>
        </w:rPr>
        <w:t>The third market is an OTC market for the trading of securities that are listed on organized exchanges. The fourth market refers to transactions made directly between large institutions and/or wealthy individuals, thereby bypassing brokers and dealers.</w:t>
      </w:r>
    </w:p>
    <w:p w:rsidR="00AA68C7" w:rsidRDefault="00AA68C7">
      <w:pPr>
        <w:rPr>
          <w:rFonts w:eastAsia="MS Mincho"/>
        </w:rPr>
      </w:pPr>
    </w:p>
    <w:p w:rsidR="00AA68C7" w:rsidRDefault="00C404C2">
      <w:pPr>
        <w:rPr>
          <w:rFonts w:eastAsia="MS Mincho"/>
        </w:rPr>
      </w:pPr>
      <w:r>
        <w:rPr>
          <w:rFonts w:eastAsia="MS Mincho"/>
        </w:rPr>
        <w:t>The difference between the third and fourth market:</w:t>
      </w:r>
    </w:p>
    <w:p w:rsidR="00AA68C7" w:rsidRDefault="00C404C2">
      <w:pPr>
        <w:rPr>
          <w:rFonts w:eastAsia="MS Mincho"/>
        </w:rPr>
      </w:pPr>
      <w:r>
        <w:rPr>
          <w:rFonts w:eastAsia="MS Mincho"/>
        </w:rPr>
        <w:t>The third market involves extremely large transactions and is used primarily to avoid exchange commission fees. The fourth market involves relatively smaller trades and is used to avoid information leaks regarding who is trading which stock(s).</w:t>
      </w:r>
    </w:p>
    <w:p w:rsidR="00AA68C7" w:rsidRDefault="00AA68C7">
      <w:pPr>
        <w:pStyle w:val="Text"/>
        <w:jc w:val="both"/>
        <w:rPr>
          <w:rFonts w:ascii="Times New Roman" w:eastAsia="MS Mincho" w:hAnsi="Times New Roman" w:cs="Times New Roman"/>
          <w:szCs w:val="24"/>
        </w:rPr>
      </w:pPr>
    </w:p>
    <w:p w:rsidR="00AA68C7" w:rsidRDefault="00C404C2">
      <w:pPr>
        <w:pStyle w:val="Text"/>
        <w:rPr>
          <w:rFonts w:ascii="Times New Roman" w:eastAsia="MS Mincho" w:hAnsi="Times New Roman" w:cs="Times New Roman"/>
          <w:szCs w:val="24"/>
        </w:rPr>
      </w:pPr>
      <w:r>
        <w:rPr>
          <w:rFonts w:ascii="Times New Roman" w:eastAsia="MS Mincho" w:hAnsi="Times New Roman" w:cs="Times New Roman"/>
          <w:szCs w:val="24"/>
        </w:rPr>
        <w:t>47. Explain the gravity of the situation of pension holders in Quebec after the loss of 25 percent of the caisse de depot’s portfolio (pension fund manager of Quebec) in 2008.</w:t>
      </w:r>
    </w:p>
    <w:p w:rsidR="00AA68C7" w:rsidRDefault="00C404C2">
      <w:pPr>
        <w:rPr>
          <w:rFonts w:eastAsia="MS Mincho"/>
        </w:rPr>
      </w:pPr>
      <w:r>
        <w:rPr>
          <w:rFonts w:eastAsia="MS Mincho"/>
        </w:rPr>
        <w:t xml:space="preserve">Type: </w:t>
      </w:r>
      <w:r w:rsidR="005F1A67">
        <w:rPr>
          <w:rFonts w:eastAsia="MS Mincho"/>
        </w:rPr>
        <w:t>C</w:t>
      </w:r>
      <w:r>
        <w:rPr>
          <w:rFonts w:eastAsia="MS Mincho"/>
        </w:rPr>
        <w:t>oncept</w:t>
      </w:r>
      <w:r w:rsidR="005F1A67">
        <w:tab/>
      </w:r>
      <w:r w:rsidR="005F1A67">
        <w:tab/>
      </w:r>
      <w:r w:rsidR="00A409D6">
        <w:t>Level of Difficulty: Difficult</w:t>
      </w:r>
      <w:r w:rsidR="00A409D6">
        <w:tab/>
      </w:r>
      <w:r w:rsidR="00A409D6">
        <w:tab/>
      </w:r>
      <w:r>
        <w:t>LO:</w:t>
      </w:r>
      <w:r w:rsidR="00A409D6">
        <w:t xml:space="preserve"> </w:t>
      </w:r>
      <w:r>
        <w:t>1.5</w:t>
      </w:r>
    </w:p>
    <w:p w:rsidR="00AA68C7" w:rsidRDefault="00AA68C7">
      <w:pPr>
        <w:pStyle w:val="Text"/>
        <w:rPr>
          <w:rFonts w:ascii="Times New Roman" w:eastAsia="MS Mincho" w:hAnsi="Times New Roman" w:cs="Times New Roman"/>
          <w:szCs w:val="24"/>
        </w:rPr>
      </w:pPr>
    </w:p>
    <w:p w:rsidR="005F1A67" w:rsidRDefault="00C404C2">
      <w:pPr>
        <w:pStyle w:val="Text"/>
        <w:rPr>
          <w:rFonts w:ascii="Times New Roman" w:eastAsia="MS Mincho" w:hAnsi="Times New Roman" w:cs="Times New Roman"/>
          <w:szCs w:val="24"/>
        </w:rPr>
      </w:pPr>
      <w:r w:rsidRPr="00C404C2">
        <w:rPr>
          <w:rFonts w:ascii="Times New Roman" w:eastAsia="MS Mincho" w:hAnsi="Times New Roman" w:cs="Times New Roman"/>
          <w:szCs w:val="24"/>
        </w:rPr>
        <w:t xml:space="preserve">La caisse de depot is the manager of pensions in Quebec. The loss of 25 percent of its portfolio represents the loss of funds available to pay pensions. In order to keep the same level of payment of pensions promised to pensioners, the contributions have to be increased or the province has to contribute from its own money to increase the level of funds. </w:t>
      </w:r>
    </w:p>
    <w:p w:rsidR="00AA68C7" w:rsidRDefault="00C404C2">
      <w:pPr>
        <w:pStyle w:val="Text"/>
        <w:rPr>
          <w:rStyle w:val="slatetextbold1"/>
          <w:bCs/>
          <w:color w:val="auto"/>
          <w:sz w:val="24"/>
          <w:szCs w:val="24"/>
        </w:rPr>
      </w:pPr>
      <w:r w:rsidRPr="00C404C2">
        <w:rPr>
          <w:rFonts w:ascii="Times New Roman" w:eastAsia="MS Mincho" w:hAnsi="Times New Roman" w:cs="Times New Roman"/>
          <w:szCs w:val="24"/>
        </w:rPr>
        <w:br w:type="page"/>
      </w:r>
      <w:r>
        <w:rPr>
          <w:rStyle w:val="slatetextbold1"/>
          <w:color w:val="auto"/>
          <w:sz w:val="24"/>
          <w:szCs w:val="24"/>
        </w:rPr>
        <w:lastRenderedPageBreak/>
        <w:t>Legal Notice</w:t>
      </w:r>
    </w:p>
    <w:p w:rsidR="00AA68C7" w:rsidRDefault="00AA68C7">
      <w:pPr>
        <w:rPr>
          <w:rStyle w:val="slatetextbold1"/>
          <w:rFonts w:ascii="Times New Roman" w:hAnsi="Times New Roman" w:cs="Times New Roman"/>
          <w:b w:val="0"/>
          <w:color w:val="auto"/>
          <w:sz w:val="24"/>
          <w:szCs w:val="24"/>
        </w:rPr>
      </w:pPr>
      <w:r>
        <w:rPr>
          <w:bCs/>
          <w:noProof/>
        </w:rPr>
        <w:pict>
          <v:line id="_x0000_s1026" style="position:absolute;z-index:251657728" from="0,4pt" to="7in,4pt"/>
        </w:pict>
      </w:r>
    </w:p>
    <w:p w:rsidR="00AA68C7" w:rsidRDefault="00AA68C7">
      <w:pPr>
        <w:rPr>
          <w:rStyle w:val="slatetextbold1"/>
          <w:rFonts w:ascii="Times New Roman" w:hAnsi="Times New Roman" w:cs="Times New Roman"/>
          <w:b w:val="0"/>
          <w:color w:val="auto"/>
          <w:sz w:val="24"/>
          <w:szCs w:val="24"/>
        </w:rPr>
      </w:pPr>
    </w:p>
    <w:p w:rsidR="00AA68C7" w:rsidRDefault="00C404C2">
      <w:pPr>
        <w:jc w:val="center"/>
        <w:rPr>
          <w:rFonts w:ascii="Arial" w:hAnsi="Arial" w:cs="Arial"/>
          <w:b/>
        </w:rPr>
      </w:pPr>
      <w:r w:rsidRPr="00C404C2">
        <w:rPr>
          <w:rFonts w:ascii="Arial" w:hAnsi="Arial" w:cs="Arial"/>
          <w:b/>
        </w:rPr>
        <w:t>Copyright</w:t>
      </w:r>
    </w:p>
    <w:p w:rsidR="00AA68C7" w:rsidRDefault="00AA68C7"/>
    <w:p w:rsidR="00AA68C7" w:rsidRDefault="00D02B5B">
      <w:pPr>
        <w:jc w:val="center"/>
      </w:pPr>
      <w:r>
        <w:rPr>
          <w:noProof/>
          <w:lang w:eastAsia="zh-CN" w:bidi="th-TH"/>
        </w:rPr>
        <w:drawing>
          <wp:inline distT="0" distB="0" distL="0" distR="0">
            <wp:extent cx="333375" cy="476250"/>
            <wp:effectExtent l="19050" t="0" r="9525" b="0"/>
            <wp:docPr id="1" name="Picture 1" descr="col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vert"/>
                    <pic:cNvPicPr>
                      <a:picLocks noChangeAspect="1" noChangeArrowheads="1"/>
                    </pic:cNvPicPr>
                  </pic:nvPicPr>
                  <pic:blipFill>
                    <a:blip r:embed="rId7" cstate="print"/>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AA68C7" w:rsidRDefault="00AA68C7"/>
    <w:p w:rsidR="00AA68C7" w:rsidRDefault="00AA68C7">
      <w:pPr>
        <w:rPr>
          <w:rStyle w:val="slatetextbold1"/>
          <w:rFonts w:ascii="Times New Roman" w:hAnsi="Times New Roman" w:cs="Times New Roman"/>
          <w:b w:val="0"/>
          <w:color w:val="auto"/>
          <w:sz w:val="24"/>
          <w:szCs w:val="24"/>
        </w:rPr>
      </w:pPr>
    </w:p>
    <w:p w:rsidR="00AA68C7" w:rsidRDefault="00C404C2">
      <w:r w:rsidRPr="00C404C2">
        <w:t xml:space="preserve">Copyright © </w:t>
      </w:r>
      <w:r w:rsidR="005F1A67" w:rsidRPr="00C404C2">
        <w:t>20</w:t>
      </w:r>
      <w:r w:rsidR="005F1A67">
        <w:t>10</w:t>
      </w:r>
      <w:r w:rsidR="005F1A67" w:rsidRPr="00C404C2">
        <w:t xml:space="preserve"> </w:t>
      </w:r>
      <w:r w:rsidRPr="00C404C2">
        <w:t>by John Wiley &amp; Sons Canada, Ltd. or related companies. All rights reserved.</w:t>
      </w:r>
    </w:p>
    <w:p w:rsidR="00AA68C7" w:rsidRDefault="00AA68C7">
      <w:pPr>
        <w:jc w:val="both"/>
      </w:pPr>
    </w:p>
    <w:p w:rsidR="00AA68C7" w:rsidRDefault="00C404C2">
      <w:pPr>
        <w:jc w:val="both"/>
      </w:pPr>
      <w:r w:rsidRPr="00C404C2">
        <w:t>The data contained in this file is protected by copyright. This manual is furnished under licence and may be used only in accordance with the terms of such licence.</w:t>
      </w:r>
    </w:p>
    <w:p w:rsidR="00AA68C7" w:rsidRDefault="00AA68C7">
      <w:pPr>
        <w:jc w:val="both"/>
      </w:pPr>
    </w:p>
    <w:p w:rsidR="00AA68C7" w:rsidRDefault="00C404C2">
      <w:pPr>
        <w:jc w:val="both"/>
      </w:pPr>
      <w:r w:rsidRPr="00C404C2">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D44C2E" w:rsidRDefault="00D44C2E"/>
    <w:sectPr w:rsidR="00D44C2E" w:rsidSect="00AD7904">
      <w:headerReference w:type="default" r:id="rId8"/>
      <w:footerReference w:type="even" r:id="rId9"/>
      <w:footerReference w:type="default" r:id="rId10"/>
      <w:pgSz w:w="12240" w:h="15840"/>
      <w:pgMar w:top="1438" w:right="1440" w:bottom="143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CB" w:rsidRDefault="003E0CCB">
      <w:r>
        <w:separator/>
      </w:r>
    </w:p>
  </w:endnote>
  <w:endnote w:type="continuationSeparator" w:id="0">
    <w:p w:rsidR="003E0CCB" w:rsidRDefault="003E0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92" w:rsidRDefault="00AA68C7" w:rsidP="00FE0C6F">
    <w:pPr>
      <w:pStyle w:val="Footer"/>
      <w:framePr w:wrap="around" w:vAnchor="text" w:hAnchor="margin" w:xAlign="right" w:y="1"/>
      <w:rPr>
        <w:rStyle w:val="PageNumber"/>
      </w:rPr>
    </w:pPr>
    <w:r>
      <w:rPr>
        <w:rStyle w:val="PageNumber"/>
      </w:rPr>
      <w:fldChar w:fldCharType="begin"/>
    </w:r>
    <w:r w:rsidR="00E23892">
      <w:rPr>
        <w:rStyle w:val="PageNumber"/>
      </w:rPr>
      <w:instrText xml:space="preserve">PAGE  </w:instrText>
    </w:r>
    <w:r>
      <w:rPr>
        <w:rStyle w:val="PageNumber"/>
      </w:rPr>
      <w:fldChar w:fldCharType="end"/>
    </w:r>
  </w:p>
  <w:p w:rsidR="00E23892" w:rsidRDefault="00E23892" w:rsidP="00655A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92" w:rsidRPr="00C64E6C" w:rsidRDefault="00E23892" w:rsidP="00C64E6C">
    <w:pPr>
      <w:pStyle w:val="Text"/>
      <w:rPr>
        <w:sz w:val="17"/>
        <w:szCs w:val="17"/>
      </w:rPr>
    </w:pPr>
    <w:r>
      <w:rPr>
        <w:sz w:val="17"/>
        <w:szCs w:val="17"/>
      </w:rPr>
      <w:t>Test Bank</w:t>
    </w:r>
    <w:r w:rsidRPr="00C64E6C">
      <w:rPr>
        <w:sz w:val="17"/>
        <w:szCs w:val="17"/>
      </w:rPr>
      <w:tab/>
    </w:r>
    <w:r w:rsidRPr="00C64E6C">
      <w:rPr>
        <w:sz w:val="17"/>
        <w:szCs w:val="17"/>
      </w:rPr>
      <w:tab/>
    </w:r>
    <w:r w:rsidRPr="00C64E6C">
      <w:rPr>
        <w:sz w:val="17"/>
        <w:szCs w:val="17"/>
      </w:rPr>
      <w:tab/>
    </w:r>
    <w:r w:rsidRPr="00C64E6C">
      <w:rPr>
        <w:sz w:val="17"/>
        <w:szCs w:val="17"/>
      </w:rPr>
      <w:tab/>
    </w:r>
    <w:r w:rsidRPr="00C64E6C">
      <w:rPr>
        <w:sz w:val="17"/>
        <w:szCs w:val="17"/>
      </w:rPr>
      <w:tab/>
    </w:r>
    <w:r w:rsidRPr="00C64E6C">
      <w:rPr>
        <w:sz w:val="17"/>
        <w:szCs w:val="17"/>
      </w:rPr>
      <w:tab/>
    </w:r>
    <w:r w:rsidR="00AA68C7" w:rsidRPr="00C64E6C">
      <w:rPr>
        <w:rStyle w:val="PageNumber"/>
        <w:bCs w:val="0"/>
        <w:sz w:val="17"/>
        <w:szCs w:val="17"/>
        <w:lang w:val="en-CA"/>
      </w:rPr>
      <w:fldChar w:fldCharType="begin"/>
    </w:r>
    <w:r w:rsidRPr="00C64E6C">
      <w:rPr>
        <w:rStyle w:val="PageNumber"/>
        <w:bCs w:val="0"/>
        <w:sz w:val="17"/>
        <w:szCs w:val="17"/>
        <w:lang w:val="en-CA"/>
      </w:rPr>
      <w:instrText xml:space="preserve"> PAGE </w:instrText>
    </w:r>
    <w:r w:rsidR="00AA68C7" w:rsidRPr="00C64E6C">
      <w:rPr>
        <w:rStyle w:val="PageNumber"/>
        <w:bCs w:val="0"/>
        <w:sz w:val="17"/>
        <w:szCs w:val="17"/>
        <w:lang w:val="en-CA"/>
      </w:rPr>
      <w:fldChar w:fldCharType="separate"/>
    </w:r>
    <w:r w:rsidR="005E77F4">
      <w:rPr>
        <w:rStyle w:val="PageNumber"/>
        <w:bCs w:val="0"/>
        <w:noProof/>
        <w:sz w:val="17"/>
        <w:szCs w:val="17"/>
        <w:lang w:val="en-CA"/>
      </w:rPr>
      <w:t>10</w:t>
    </w:r>
    <w:r w:rsidR="00AA68C7" w:rsidRPr="00C64E6C">
      <w:rPr>
        <w:rStyle w:val="PageNumber"/>
        <w:bCs w:val="0"/>
        <w:sz w:val="17"/>
        <w:szCs w:val="17"/>
        <w:lang w:val="en-CA"/>
      </w:rPr>
      <w:fldChar w:fldCharType="end"/>
    </w:r>
    <w:r w:rsidRPr="00C64E6C">
      <w:rPr>
        <w:rStyle w:val="PageNumber"/>
        <w:bCs w:val="0"/>
        <w:sz w:val="17"/>
        <w:szCs w:val="17"/>
        <w:lang w:val="en-CA"/>
      </w:rPr>
      <w:tab/>
    </w:r>
    <w:r w:rsidRPr="00C64E6C">
      <w:rPr>
        <w:rStyle w:val="PageNumber"/>
        <w:bCs w:val="0"/>
        <w:sz w:val="17"/>
        <w:szCs w:val="17"/>
        <w:lang w:val="en-CA"/>
      </w:rPr>
      <w:tab/>
    </w:r>
    <w:r w:rsidRPr="00C64E6C">
      <w:rPr>
        <w:rStyle w:val="PageNumber"/>
        <w:bCs w:val="0"/>
        <w:sz w:val="17"/>
        <w:szCs w:val="17"/>
        <w:lang w:val="en-CA"/>
      </w:rPr>
      <w:tab/>
    </w:r>
    <w:r w:rsidRPr="00C64E6C">
      <w:rPr>
        <w:rStyle w:val="PageNumber"/>
        <w:bCs w:val="0"/>
        <w:sz w:val="17"/>
        <w:szCs w:val="17"/>
        <w:lang w:val="en-CA"/>
      </w:rPr>
      <w:tab/>
      <w:t xml:space="preserve">            </w:t>
    </w:r>
    <w:r w:rsidRPr="00C64E6C">
      <w:rPr>
        <w:sz w:val="17"/>
        <w:szCs w:val="17"/>
      </w:rPr>
      <w:t>Chapter 1</w:t>
    </w:r>
  </w:p>
  <w:p w:rsidR="00E23892" w:rsidRPr="00C64E6C" w:rsidRDefault="00E23892" w:rsidP="00C64E6C">
    <w:pPr>
      <w:pStyle w:val="Text"/>
      <w:rPr>
        <w:sz w:val="17"/>
        <w:szCs w:val="17"/>
      </w:rPr>
    </w:pPr>
    <w:r w:rsidRPr="00C64E6C">
      <w:rPr>
        <w:sz w:val="17"/>
        <w:szCs w:val="17"/>
      </w:rPr>
      <w:t>Copyright © 20</w:t>
    </w:r>
    <w:r>
      <w:rPr>
        <w:sz w:val="17"/>
        <w:szCs w:val="17"/>
      </w:rPr>
      <w:t>10</w:t>
    </w:r>
    <w:r w:rsidRPr="00C64E6C">
      <w:rPr>
        <w:sz w:val="17"/>
        <w:szCs w:val="17"/>
      </w:rPr>
      <w:t xml:space="preserve"> John Wiley &amp; Sons Canada, Ltd.  Unauthorized copying, distribution, or transmission is strictly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CB" w:rsidRDefault="003E0CCB">
      <w:r>
        <w:separator/>
      </w:r>
    </w:p>
  </w:footnote>
  <w:footnote w:type="continuationSeparator" w:id="0">
    <w:p w:rsidR="003E0CCB" w:rsidRDefault="003E0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92" w:rsidRPr="00F67EBE" w:rsidRDefault="00E23892" w:rsidP="00F67EBE">
    <w:pPr>
      <w:pStyle w:val="Header"/>
      <w:tabs>
        <w:tab w:val="left" w:pos="8100"/>
      </w:tabs>
      <w:rPr>
        <w:rFonts w:ascii="Arial" w:hAnsi="Arial" w:cs="Arial"/>
        <w:sz w:val="18"/>
        <w:szCs w:val="18"/>
      </w:rPr>
    </w:pPr>
    <w:r w:rsidRPr="00B56C44">
      <w:rPr>
        <w:rFonts w:ascii="Arial" w:hAnsi="Arial" w:cs="Arial"/>
        <w:i/>
        <w:sz w:val="18"/>
        <w:szCs w:val="18"/>
      </w:rPr>
      <w:t>Introduction to Corporate Finance</w:t>
    </w:r>
    <w:r>
      <w:rPr>
        <w:rFonts w:ascii="Arial" w:hAnsi="Arial" w:cs="Arial"/>
        <w:i/>
        <w:sz w:val="18"/>
        <w:szCs w:val="18"/>
      </w:rPr>
      <w:t xml:space="preserve">, </w:t>
    </w:r>
    <w:r w:rsidRPr="001A0E08">
      <w:rPr>
        <w:rFonts w:ascii="Arial" w:hAnsi="Arial" w:cs="Arial"/>
        <w:sz w:val="18"/>
        <w:szCs w:val="18"/>
      </w:rPr>
      <w:t>Second Edition</w:t>
    </w:r>
    <w:r w:rsidRPr="00B56C44">
      <w:rPr>
        <w:rFonts w:ascii="Arial" w:hAnsi="Arial" w:cs="Arial"/>
        <w:sz w:val="18"/>
        <w:szCs w:val="18"/>
      </w:rPr>
      <w:tab/>
    </w:r>
    <w:r w:rsidRPr="00B56C44">
      <w:rPr>
        <w:rFonts w:ascii="Arial" w:hAnsi="Arial" w:cs="Arial"/>
        <w:sz w:val="18"/>
        <w:szCs w:val="18"/>
      </w:rPr>
      <w:tab/>
      <w:t>Booth, Cleary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A22"/>
    <w:multiLevelType w:val="hybridMultilevel"/>
    <w:tmpl w:val="B3E63552"/>
    <w:lvl w:ilvl="0" w:tplc="F8AC9FE8">
      <w:start w:val="1"/>
      <w:numFmt w:val="upperLetter"/>
      <w:lvlText w:val="%1."/>
      <w:lvlJc w:val="left"/>
      <w:pPr>
        <w:tabs>
          <w:tab w:val="num" w:pos="720"/>
        </w:tabs>
        <w:ind w:left="72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E31F29"/>
    <w:multiLevelType w:val="hybridMultilevel"/>
    <w:tmpl w:val="31922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37E88"/>
    <w:multiLevelType w:val="multilevel"/>
    <w:tmpl w:val="57D4D690"/>
    <w:lvl w:ilvl="0">
      <w:start w:val="1"/>
      <w:numFmt w:val="decimal"/>
      <w:lvlText w:val="1.%1"/>
      <w:lvlJc w:val="left"/>
      <w:pPr>
        <w:tabs>
          <w:tab w:val="num" w:pos="228"/>
        </w:tabs>
        <w:ind w:left="795" w:hanging="567"/>
      </w:pPr>
      <w:rPr>
        <w:rFonts w:hint="default"/>
      </w:rPr>
    </w:lvl>
    <w:lvl w:ilvl="1">
      <w:start w:val="1"/>
      <w:numFmt w:val="upperLetter"/>
      <w:lvlText w:val="%2)"/>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724097"/>
    <w:multiLevelType w:val="hybridMultilevel"/>
    <w:tmpl w:val="638EBD3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4046C6"/>
    <w:multiLevelType w:val="hybridMultilevel"/>
    <w:tmpl w:val="D6BC9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96ED7"/>
    <w:multiLevelType w:val="multilevel"/>
    <w:tmpl w:val="72545F5C"/>
    <w:lvl w:ilvl="0">
      <w:start w:val="1"/>
      <w:numFmt w:val="decimal"/>
      <w:lvlText w:val="Problem 1.%1"/>
      <w:lvlJc w:val="left"/>
      <w:pPr>
        <w:tabs>
          <w:tab w:val="num" w:pos="284"/>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B52F2F"/>
    <w:multiLevelType w:val="hybridMultilevel"/>
    <w:tmpl w:val="BAC8269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83DE9"/>
    <w:multiLevelType w:val="hybridMultilevel"/>
    <w:tmpl w:val="ABC05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D0C21"/>
    <w:multiLevelType w:val="hybridMultilevel"/>
    <w:tmpl w:val="12768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226D65"/>
    <w:multiLevelType w:val="hybridMultilevel"/>
    <w:tmpl w:val="F9E208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A3291"/>
    <w:multiLevelType w:val="hybridMultilevel"/>
    <w:tmpl w:val="6310F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45994"/>
    <w:multiLevelType w:val="hybridMultilevel"/>
    <w:tmpl w:val="74AC7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50959"/>
    <w:multiLevelType w:val="hybridMultilevel"/>
    <w:tmpl w:val="FA3A1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EB035C"/>
    <w:multiLevelType w:val="hybridMultilevel"/>
    <w:tmpl w:val="F912D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D431F"/>
    <w:multiLevelType w:val="hybridMultilevel"/>
    <w:tmpl w:val="C762B4FC"/>
    <w:lvl w:ilvl="0" w:tplc="BF281D3E">
      <w:start w:val="1"/>
      <w:numFmt w:val="upperLetter"/>
      <w:lvlText w:val="%1."/>
      <w:lvlJc w:val="left"/>
      <w:pPr>
        <w:tabs>
          <w:tab w:val="num" w:pos="720"/>
        </w:tabs>
        <w:ind w:left="72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3"/>
  </w:num>
  <w:num w:numId="4">
    <w:abstractNumId w:val="2"/>
  </w:num>
  <w:num w:numId="5">
    <w:abstractNumId w:val="5"/>
  </w:num>
  <w:num w:numId="6">
    <w:abstractNumId w:val="6"/>
  </w:num>
  <w:num w:numId="7">
    <w:abstractNumId w:val="12"/>
  </w:num>
  <w:num w:numId="8">
    <w:abstractNumId w:val="1"/>
  </w:num>
  <w:num w:numId="9">
    <w:abstractNumId w:val="8"/>
  </w:num>
  <w:num w:numId="10">
    <w:abstractNumId w:val="9"/>
  </w:num>
  <w:num w:numId="11">
    <w:abstractNumId w:val="13"/>
  </w:num>
  <w:num w:numId="12">
    <w:abstractNumId w:val="11"/>
  </w:num>
  <w:num w:numId="13">
    <w:abstractNumId w:val="10"/>
  </w:num>
  <w:num w:numId="14">
    <w:abstractNumId w:val="4"/>
  </w:num>
  <w:num w:numId="1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characterSpacingControl w:val="doNotCompress"/>
  <w:hdrShapeDefaults>
    <o:shapedefaults v:ext="edit" spidmax="15362"/>
  </w:hdrShapeDefaults>
  <w:footnotePr>
    <w:footnote w:id="-1"/>
    <w:footnote w:id="0"/>
  </w:footnotePr>
  <w:endnotePr>
    <w:endnote w:id="-1"/>
    <w:endnote w:id="0"/>
  </w:endnotePr>
  <w:compat/>
  <w:rsids>
    <w:rsidRoot w:val="003A4A86"/>
    <w:rsid w:val="00003D37"/>
    <w:rsid w:val="00033812"/>
    <w:rsid w:val="00037CC5"/>
    <w:rsid w:val="00064537"/>
    <w:rsid w:val="00081F25"/>
    <w:rsid w:val="00084E8F"/>
    <w:rsid w:val="00091A21"/>
    <w:rsid w:val="00091A42"/>
    <w:rsid w:val="000A15C3"/>
    <w:rsid w:val="000A64B4"/>
    <w:rsid w:val="000B16DB"/>
    <w:rsid w:val="000C2EFB"/>
    <w:rsid w:val="000E0FA2"/>
    <w:rsid w:val="000F2AC4"/>
    <w:rsid w:val="00120911"/>
    <w:rsid w:val="001320FF"/>
    <w:rsid w:val="00132F4B"/>
    <w:rsid w:val="00194A61"/>
    <w:rsid w:val="001956A0"/>
    <w:rsid w:val="001A0E08"/>
    <w:rsid w:val="001B36DF"/>
    <w:rsid w:val="001C12D6"/>
    <w:rsid w:val="001D7F3C"/>
    <w:rsid w:val="001F74D7"/>
    <w:rsid w:val="002010C2"/>
    <w:rsid w:val="00211ADE"/>
    <w:rsid w:val="00216404"/>
    <w:rsid w:val="00221900"/>
    <w:rsid w:val="002371A0"/>
    <w:rsid w:val="00264F1B"/>
    <w:rsid w:val="00291473"/>
    <w:rsid w:val="002A4A89"/>
    <w:rsid w:val="002B4D64"/>
    <w:rsid w:val="002C0DC8"/>
    <w:rsid w:val="002C6FB9"/>
    <w:rsid w:val="002E042C"/>
    <w:rsid w:val="002F7462"/>
    <w:rsid w:val="00305C46"/>
    <w:rsid w:val="00313633"/>
    <w:rsid w:val="00331DCE"/>
    <w:rsid w:val="003A4A86"/>
    <w:rsid w:val="003A6A96"/>
    <w:rsid w:val="003B463E"/>
    <w:rsid w:val="003E0CCB"/>
    <w:rsid w:val="003E66F0"/>
    <w:rsid w:val="003E7734"/>
    <w:rsid w:val="003F4D2F"/>
    <w:rsid w:val="00425EE4"/>
    <w:rsid w:val="00431CB1"/>
    <w:rsid w:val="00435374"/>
    <w:rsid w:val="0046092F"/>
    <w:rsid w:val="00466F23"/>
    <w:rsid w:val="004803DF"/>
    <w:rsid w:val="004C212D"/>
    <w:rsid w:val="004C6FD4"/>
    <w:rsid w:val="004E6879"/>
    <w:rsid w:val="004E77E6"/>
    <w:rsid w:val="0050416D"/>
    <w:rsid w:val="0050499F"/>
    <w:rsid w:val="005078F9"/>
    <w:rsid w:val="00525BF9"/>
    <w:rsid w:val="00546BEA"/>
    <w:rsid w:val="00551660"/>
    <w:rsid w:val="005D2752"/>
    <w:rsid w:val="005D342E"/>
    <w:rsid w:val="005E3A75"/>
    <w:rsid w:val="005E77F4"/>
    <w:rsid w:val="005F1A67"/>
    <w:rsid w:val="00606EE7"/>
    <w:rsid w:val="00634950"/>
    <w:rsid w:val="00642697"/>
    <w:rsid w:val="00644D60"/>
    <w:rsid w:val="00655AE7"/>
    <w:rsid w:val="006935A1"/>
    <w:rsid w:val="006C2FFE"/>
    <w:rsid w:val="006C488D"/>
    <w:rsid w:val="006E37C4"/>
    <w:rsid w:val="00705682"/>
    <w:rsid w:val="00720692"/>
    <w:rsid w:val="00723423"/>
    <w:rsid w:val="00727170"/>
    <w:rsid w:val="00771747"/>
    <w:rsid w:val="007A1C0B"/>
    <w:rsid w:val="007A32F5"/>
    <w:rsid w:val="007B2DD4"/>
    <w:rsid w:val="007B7682"/>
    <w:rsid w:val="007D609C"/>
    <w:rsid w:val="007E1645"/>
    <w:rsid w:val="007F3BEA"/>
    <w:rsid w:val="00811E6E"/>
    <w:rsid w:val="0086617C"/>
    <w:rsid w:val="00871DCF"/>
    <w:rsid w:val="00874B02"/>
    <w:rsid w:val="008861C7"/>
    <w:rsid w:val="00897036"/>
    <w:rsid w:val="008F7D1A"/>
    <w:rsid w:val="00914A9A"/>
    <w:rsid w:val="00924777"/>
    <w:rsid w:val="00962FD3"/>
    <w:rsid w:val="009849C2"/>
    <w:rsid w:val="009D243F"/>
    <w:rsid w:val="00A23BE4"/>
    <w:rsid w:val="00A27152"/>
    <w:rsid w:val="00A3217C"/>
    <w:rsid w:val="00A409D6"/>
    <w:rsid w:val="00A52939"/>
    <w:rsid w:val="00A771E3"/>
    <w:rsid w:val="00A827FD"/>
    <w:rsid w:val="00A866F6"/>
    <w:rsid w:val="00A93CDB"/>
    <w:rsid w:val="00A9745B"/>
    <w:rsid w:val="00AA68C7"/>
    <w:rsid w:val="00AA6D78"/>
    <w:rsid w:val="00AB10F6"/>
    <w:rsid w:val="00AB5C78"/>
    <w:rsid w:val="00AD7904"/>
    <w:rsid w:val="00AE1C05"/>
    <w:rsid w:val="00B16C15"/>
    <w:rsid w:val="00B22D6F"/>
    <w:rsid w:val="00B65600"/>
    <w:rsid w:val="00B66DAC"/>
    <w:rsid w:val="00B8760E"/>
    <w:rsid w:val="00C26CD4"/>
    <w:rsid w:val="00C404C2"/>
    <w:rsid w:val="00C64E6C"/>
    <w:rsid w:val="00C678B1"/>
    <w:rsid w:val="00C721EC"/>
    <w:rsid w:val="00C80E74"/>
    <w:rsid w:val="00C8673E"/>
    <w:rsid w:val="00C973CB"/>
    <w:rsid w:val="00CD4EE3"/>
    <w:rsid w:val="00D02B5B"/>
    <w:rsid w:val="00D14D43"/>
    <w:rsid w:val="00D219C1"/>
    <w:rsid w:val="00D25173"/>
    <w:rsid w:val="00D34AE0"/>
    <w:rsid w:val="00D42D34"/>
    <w:rsid w:val="00D44C2E"/>
    <w:rsid w:val="00D62E67"/>
    <w:rsid w:val="00D81E1A"/>
    <w:rsid w:val="00D83790"/>
    <w:rsid w:val="00D97E44"/>
    <w:rsid w:val="00DA5914"/>
    <w:rsid w:val="00DE2A70"/>
    <w:rsid w:val="00E01E68"/>
    <w:rsid w:val="00E20C41"/>
    <w:rsid w:val="00E23892"/>
    <w:rsid w:val="00E239EB"/>
    <w:rsid w:val="00E34445"/>
    <w:rsid w:val="00E34F71"/>
    <w:rsid w:val="00E57338"/>
    <w:rsid w:val="00E70818"/>
    <w:rsid w:val="00E90107"/>
    <w:rsid w:val="00EA7637"/>
    <w:rsid w:val="00EC5BD1"/>
    <w:rsid w:val="00EE0A4D"/>
    <w:rsid w:val="00EE5E90"/>
    <w:rsid w:val="00EE6533"/>
    <w:rsid w:val="00EF2BEF"/>
    <w:rsid w:val="00F00721"/>
    <w:rsid w:val="00F00DC8"/>
    <w:rsid w:val="00F00F51"/>
    <w:rsid w:val="00F03223"/>
    <w:rsid w:val="00F16158"/>
    <w:rsid w:val="00F2454A"/>
    <w:rsid w:val="00F26C30"/>
    <w:rsid w:val="00F32C25"/>
    <w:rsid w:val="00F32F42"/>
    <w:rsid w:val="00F40ED3"/>
    <w:rsid w:val="00F67EBE"/>
    <w:rsid w:val="00F83055"/>
    <w:rsid w:val="00F92B3C"/>
    <w:rsid w:val="00F97894"/>
    <w:rsid w:val="00FD2294"/>
    <w:rsid w:val="00FD3CD1"/>
    <w:rsid w:val="00FE0C6F"/>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12D"/>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827FD"/>
    <w:rPr>
      <w:rFonts w:ascii="Courier New" w:hAnsi="Courier New"/>
      <w:sz w:val="22"/>
      <w:szCs w:val="20"/>
    </w:rPr>
  </w:style>
  <w:style w:type="paragraph" w:styleId="Footer">
    <w:name w:val="footer"/>
    <w:basedOn w:val="Normal"/>
    <w:rsid w:val="00655AE7"/>
    <w:pPr>
      <w:tabs>
        <w:tab w:val="center" w:pos="4320"/>
        <w:tab w:val="right" w:pos="8640"/>
      </w:tabs>
    </w:pPr>
  </w:style>
  <w:style w:type="character" w:styleId="PageNumber">
    <w:name w:val="page number"/>
    <w:basedOn w:val="DefaultParagraphFont"/>
    <w:rsid w:val="00655AE7"/>
  </w:style>
  <w:style w:type="paragraph" w:styleId="Header">
    <w:name w:val="header"/>
    <w:basedOn w:val="Normal"/>
    <w:rsid w:val="00F67EBE"/>
    <w:pPr>
      <w:tabs>
        <w:tab w:val="center" w:pos="4320"/>
        <w:tab w:val="right" w:pos="8640"/>
      </w:tabs>
    </w:pPr>
  </w:style>
  <w:style w:type="paragraph" w:customStyle="1" w:styleId="Text">
    <w:name w:val="Text"/>
    <w:basedOn w:val="Normal"/>
    <w:rsid w:val="00C64E6C"/>
    <w:pPr>
      <w:widowControl w:val="0"/>
      <w:tabs>
        <w:tab w:val="left" w:pos="480"/>
      </w:tabs>
    </w:pPr>
    <w:rPr>
      <w:rFonts w:ascii="Arial" w:hAnsi="Arial" w:cs="Arial"/>
      <w:bCs/>
      <w:szCs w:val="20"/>
    </w:rPr>
  </w:style>
  <w:style w:type="character" w:customStyle="1" w:styleId="slatetextbold1">
    <w:name w:val="slatetextbold1"/>
    <w:basedOn w:val="DefaultParagraphFont"/>
    <w:rsid w:val="00C64E6C"/>
    <w:rPr>
      <w:rFonts w:ascii="Arial" w:hAnsi="Arial" w:cs="Arial" w:hint="default"/>
      <w:b/>
      <w:bCs/>
      <w:color w:val="354551"/>
      <w:sz w:val="18"/>
      <w:szCs w:val="18"/>
    </w:rPr>
  </w:style>
  <w:style w:type="paragraph" w:styleId="BalloonText">
    <w:name w:val="Balloon Text"/>
    <w:basedOn w:val="Normal"/>
    <w:semiHidden/>
    <w:rsid w:val="00811E6E"/>
    <w:rPr>
      <w:rFonts w:ascii="Tahoma" w:hAnsi="Tahoma" w:cs="Tahoma"/>
      <w:sz w:val="16"/>
      <w:szCs w:val="16"/>
    </w:rPr>
  </w:style>
  <w:style w:type="paragraph" w:styleId="ListParagraph">
    <w:name w:val="List Paragraph"/>
    <w:basedOn w:val="Normal"/>
    <w:uiPriority w:val="34"/>
    <w:qFormat/>
    <w:rsid w:val="00B66DA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42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Copyright 2008 John Wiley &amp; Sons Canada, Ltd.</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IT</dc:creator>
  <cp:lastModifiedBy>GB</cp:lastModifiedBy>
  <cp:revision>4</cp:revision>
  <dcterms:created xsi:type="dcterms:W3CDTF">2010-08-03T20:42:00Z</dcterms:created>
  <dcterms:modified xsi:type="dcterms:W3CDTF">2010-08-03T20:48:00Z</dcterms:modified>
</cp:coreProperties>
</file>