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2BD" w:rsidRPr="004013E0" w:rsidRDefault="00A532BD" w:rsidP="00A532BD">
      <w:pPr>
        <w:spacing w:after="0" w:line="240" w:lineRule="auto"/>
        <w:jc w:val="center"/>
        <w:rPr>
          <w:rFonts w:ascii="Times New Roman" w:eastAsia="Times New Roman" w:hAnsi="Times New Roman" w:cs="Times New Roman"/>
          <w:sz w:val="86"/>
          <w:szCs w:val="86"/>
          <w:lang w:val="en-US" w:eastAsia="en-US"/>
        </w:rPr>
      </w:pPr>
      <w:r w:rsidRPr="004013E0">
        <w:rPr>
          <w:rFonts w:ascii="Times New Roman" w:eastAsia="Times New Roman" w:hAnsi="Times New Roman" w:cs="Times New Roman"/>
          <w:sz w:val="86"/>
          <w:szCs w:val="86"/>
          <w:lang w:val="en-US" w:eastAsia="en-US"/>
        </w:rPr>
        <w:t>Testbank</w:t>
      </w:r>
    </w:p>
    <w:p w:rsidR="00A532BD" w:rsidRPr="004013E0" w:rsidRDefault="00A532BD" w:rsidP="00A532BD">
      <w:pPr>
        <w:spacing w:after="0" w:line="240" w:lineRule="auto"/>
        <w:jc w:val="center"/>
        <w:rPr>
          <w:rFonts w:ascii="Times New Roman" w:eastAsia="Times New Roman" w:hAnsi="Times New Roman" w:cs="Times New Roman"/>
          <w:b/>
          <w:sz w:val="52"/>
          <w:szCs w:val="36"/>
          <w:lang w:val="en-US" w:eastAsia="en-US"/>
        </w:rPr>
      </w:pPr>
    </w:p>
    <w:p w:rsidR="00A532BD" w:rsidRPr="004013E0" w:rsidRDefault="00A532BD" w:rsidP="00A532BD">
      <w:pPr>
        <w:spacing w:after="0" w:line="240" w:lineRule="auto"/>
        <w:jc w:val="center"/>
        <w:rPr>
          <w:rFonts w:ascii="Times New Roman" w:eastAsia="Times New Roman" w:hAnsi="Times New Roman" w:cs="Times New Roman"/>
          <w:b/>
          <w:sz w:val="52"/>
          <w:szCs w:val="52"/>
          <w:lang w:val="en-US" w:eastAsia="en-US"/>
        </w:rPr>
      </w:pPr>
      <w:proofErr w:type="gramStart"/>
      <w:r w:rsidRPr="004013E0">
        <w:rPr>
          <w:rFonts w:ascii="Times New Roman" w:eastAsia="Times New Roman" w:hAnsi="Times New Roman" w:cs="Times New Roman"/>
          <w:b/>
          <w:sz w:val="52"/>
          <w:szCs w:val="52"/>
          <w:lang w:val="en-US" w:eastAsia="en-US"/>
        </w:rPr>
        <w:t>to</w:t>
      </w:r>
      <w:proofErr w:type="gramEnd"/>
      <w:r w:rsidRPr="004013E0">
        <w:rPr>
          <w:rFonts w:ascii="Times New Roman" w:eastAsia="Times New Roman" w:hAnsi="Times New Roman" w:cs="Times New Roman"/>
          <w:b/>
          <w:sz w:val="52"/>
          <w:szCs w:val="52"/>
          <w:lang w:val="en-US" w:eastAsia="en-US"/>
        </w:rPr>
        <w:t xml:space="preserve"> accompany</w:t>
      </w:r>
    </w:p>
    <w:p w:rsidR="00A532BD" w:rsidRPr="004013E0" w:rsidRDefault="00A532BD" w:rsidP="00A532BD">
      <w:pPr>
        <w:spacing w:after="0" w:line="240" w:lineRule="auto"/>
        <w:jc w:val="center"/>
        <w:rPr>
          <w:rFonts w:ascii="Times New Roman" w:eastAsia="Times New Roman" w:hAnsi="Times New Roman" w:cs="Times New Roman"/>
          <w:b/>
          <w:sz w:val="52"/>
          <w:szCs w:val="28"/>
          <w:lang w:val="en-US" w:eastAsia="en-US"/>
        </w:rPr>
      </w:pPr>
    </w:p>
    <w:p w:rsidR="00A532BD" w:rsidRPr="004013E0" w:rsidRDefault="00A532BD" w:rsidP="00A532BD">
      <w:pPr>
        <w:spacing w:after="0" w:line="240" w:lineRule="auto"/>
        <w:jc w:val="center"/>
        <w:rPr>
          <w:rFonts w:ascii="Times New Roman" w:eastAsia="Times New Roman" w:hAnsi="Times New Roman" w:cs="Times New Roman"/>
          <w:i/>
          <w:sz w:val="50"/>
          <w:szCs w:val="50"/>
          <w:lang w:val="en-US" w:eastAsia="en-US"/>
        </w:rPr>
      </w:pPr>
      <w:r>
        <w:rPr>
          <w:rFonts w:ascii="Times New Roman" w:eastAsia="Times New Roman" w:hAnsi="Times New Roman" w:cs="Times New Roman"/>
          <w:sz w:val="76"/>
          <w:szCs w:val="76"/>
          <w:lang w:val="en-US" w:eastAsia="en-US"/>
        </w:rPr>
        <w:t>International Marketing 4</w:t>
      </w:r>
      <w:r w:rsidRPr="009D4187">
        <w:rPr>
          <w:rFonts w:ascii="Times New Roman" w:eastAsia="Times New Roman" w:hAnsi="Times New Roman" w:cs="Times New Roman"/>
          <w:sz w:val="76"/>
          <w:szCs w:val="76"/>
          <w:vertAlign w:val="superscript"/>
          <w:lang w:val="en-US" w:eastAsia="en-US"/>
        </w:rPr>
        <w:t>th</w:t>
      </w:r>
      <w:r>
        <w:rPr>
          <w:rFonts w:ascii="Times New Roman" w:eastAsia="Times New Roman" w:hAnsi="Times New Roman" w:cs="Times New Roman"/>
          <w:sz w:val="76"/>
          <w:szCs w:val="76"/>
          <w:lang w:val="en-US" w:eastAsia="en-US"/>
        </w:rPr>
        <w:t xml:space="preserve"> Edition</w:t>
      </w:r>
    </w:p>
    <w:p w:rsidR="00A532BD" w:rsidRPr="004013E0" w:rsidRDefault="00A532BD" w:rsidP="00A532BD">
      <w:pPr>
        <w:spacing w:after="0" w:line="240" w:lineRule="auto"/>
        <w:jc w:val="center"/>
        <w:rPr>
          <w:rFonts w:ascii="Times New Roman" w:eastAsia="Times New Roman" w:hAnsi="Times New Roman" w:cs="Times New Roman"/>
          <w:b/>
          <w:sz w:val="48"/>
          <w:szCs w:val="20"/>
          <w:lang w:val="en-US" w:eastAsia="en-US"/>
        </w:rPr>
      </w:pPr>
    </w:p>
    <w:p w:rsidR="00A532BD" w:rsidRPr="00FC519B" w:rsidRDefault="00A532BD" w:rsidP="00A532BD">
      <w:pPr>
        <w:spacing w:after="0" w:line="240" w:lineRule="auto"/>
        <w:jc w:val="center"/>
        <w:rPr>
          <w:rFonts w:ascii="Times New Roman" w:eastAsia="Times New Roman" w:hAnsi="Times New Roman" w:cs="Times New Roman"/>
          <w:sz w:val="52"/>
          <w:szCs w:val="52"/>
          <w:lang w:val="en-US" w:eastAsia="en-US"/>
        </w:rPr>
      </w:pPr>
      <w:proofErr w:type="gramStart"/>
      <w:r w:rsidRPr="00FC519B">
        <w:rPr>
          <w:rFonts w:ascii="Times New Roman" w:eastAsia="Times New Roman" w:hAnsi="Times New Roman" w:cs="Times New Roman"/>
          <w:sz w:val="52"/>
          <w:szCs w:val="52"/>
          <w:lang w:val="en-US" w:eastAsia="en-US"/>
        </w:rPr>
        <w:t>by</w:t>
      </w:r>
      <w:proofErr w:type="gramEnd"/>
    </w:p>
    <w:p w:rsidR="00A532BD" w:rsidRPr="004013E0" w:rsidRDefault="00A532BD" w:rsidP="00A532BD">
      <w:pPr>
        <w:spacing w:after="0" w:line="240" w:lineRule="auto"/>
        <w:jc w:val="center"/>
        <w:rPr>
          <w:rFonts w:ascii="Times New Roman" w:eastAsia="Times New Roman" w:hAnsi="Times New Roman" w:cs="Times New Roman"/>
          <w:b/>
          <w:sz w:val="52"/>
          <w:szCs w:val="52"/>
          <w:lang w:val="en-US" w:eastAsia="en-US"/>
        </w:rPr>
      </w:pPr>
      <w:r>
        <w:rPr>
          <w:rFonts w:ascii="Times New Roman" w:eastAsia="Times New Roman" w:hAnsi="Times New Roman" w:cs="Times New Roman"/>
          <w:b/>
          <w:sz w:val="52"/>
          <w:szCs w:val="52"/>
          <w:lang w:val="en-US" w:eastAsia="en-US"/>
        </w:rPr>
        <w:t>Kotabe</w:t>
      </w:r>
      <w:r w:rsidRPr="004013E0">
        <w:rPr>
          <w:rFonts w:ascii="Times New Roman" w:eastAsia="Times New Roman" w:hAnsi="Times New Roman" w:cs="Times New Roman"/>
          <w:b/>
          <w:sz w:val="52"/>
          <w:szCs w:val="52"/>
          <w:lang w:val="en-US" w:eastAsia="en-US"/>
        </w:rPr>
        <w:t xml:space="preserve"> et al</w:t>
      </w:r>
    </w:p>
    <w:p w:rsidR="00A532BD" w:rsidRPr="004013E0" w:rsidRDefault="00A532BD" w:rsidP="00A532BD">
      <w:pPr>
        <w:spacing w:after="0" w:line="240" w:lineRule="auto"/>
        <w:rPr>
          <w:rFonts w:ascii="Times New Roman" w:eastAsia="Times New Roman" w:hAnsi="Times New Roman" w:cs="Times New Roman"/>
          <w:b/>
          <w:sz w:val="56"/>
          <w:szCs w:val="46"/>
          <w:lang w:val="en-US" w:eastAsia="en-US"/>
        </w:rPr>
      </w:pPr>
    </w:p>
    <w:p w:rsidR="00A532BD" w:rsidRPr="00FC519B" w:rsidRDefault="00A532BD" w:rsidP="00A532BD">
      <w:pPr>
        <w:spacing w:after="0" w:line="240" w:lineRule="auto"/>
        <w:jc w:val="center"/>
        <w:rPr>
          <w:rFonts w:ascii="Times New Roman" w:eastAsia="Times New Roman" w:hAnsi="Times New Roman" w:cs="Times New Roman"/>
          <w:sz w:val="48"/>
          <w:szCs w:val="50"/>
          <w:lang w:val="en-US" w:eastAsia="en-US"/>
        </w:rPr>
      </w:pPr>
      <w:r w:rsidRPr="00FC519B">
        <w:rPr>
          <w:rFonts w:ascii="Times New Roman" w:eastAsia="Times New Roman" w:hAnsi="Times New Roman" w:cs="Times New Roman"/>
          <w:sz w:val="48"/>
          <w:szCs w:val="50"/>
          <w:lang w:val="en-US" w:eastAsia="en-US"/>
        </w:rPr>
        <w:t xml:space="preserve">Prepared by </w:t>
      </w:r>
    </w:p>
    <w:p w:rsidR="00A532BD" w:rsidRPr="00FC519B" w:rsidRDefault="00A532BD" w:rsidP="00A532BD">
      <w:pPr>
        <w:spacing w:after="0" w:line="240" w:lineRule="auto"/>
        <w:jc w:val="center"/>
        <w:rPr>
          <w:rFonts w:ascii="Times New Roman" w:eastAsia="Times New Roman" w:hAnsi="Times New Roman" w:cs="Times New Roman"/>
          <w:b/>
          <w:sz w:val="44"/>
          <w:szCs w:val="46"/>
          <w:lang w:val="en-US" w:eastAsia="en-US"/>
        </w:rPr>
      </w:pPr>
      <w:r w:rsidRPr="00FC519B">
        <w:rPr>
          <w:rFonts w:ascii="Times New Roman" w:eastAsia="Times New Roman" w:hAnsi="Times New Roman" w:cs="Times New Roman"/>
          <w:b/>
          <w:sz w:val="44"/>
          <w:szCs w:val="46"/>
          <w:lang w:val="en-US" w:eastAsia="en-US"/>
        </w:rPr>
        <w:t>Ping Kattiyapornpong</w:t>
      </w:r>
    </w:p>
    <w:p w:rsidR="00A532BD" w:rsidRPr="00FC519B" w:rsidRDefault="00A532BD" w:rsidP="00A532BD">
      <w:pPr>
        <w:spacing w:after="0" w:line="240" w:lineRule="auto"/>
        <w:jc w:val="center"/>
        <w:rPr>
          <w:rFonts w:ascii="Times New Roman" w:eastAsia="Times New Roman" w:hAnsi="Times New Roman" w:cs="Times New Roman"/>
          <w:b/>
          <w:sz w:val="72"/>
          <w:szCs w:val="48"/>
          <w:lang w:val="en-US" w:eastAsia="en-US"/>
        </w:rPr>
      </w:pPr>
      <w:r w:rsidRPr="00FC519B">
        <w:rPr>
          <w:rFonts w:ascii="Times New Roman" w:eastAsia="Times New Roman" w:hAnsi="Times New Roman" w:cs="Times New Roman"/>
          <w:b/>
          <w:sz w:val="44"/>
          <w:szCs w:val="46"/>
          <w:lang w:val="en-US" w:eastAsia="en-US"/>
        </w:rPr>
        <w:t>The University of Wollongong</w:t>
      </w:r>
    </w:p>
    <w:p w:rsidR="00A532BD" w:rsidRDefault="00A532BD" w:rsidP="00A532BD">
      <w:pPr>
        <w:spacing w:after="0" w:line="240" w:lineRule="auto"/>
        <w:jc w:val="center"/>
        <w:rPr>
          <w:rFonts w:ascii="Times New Roman" w:eastAsia="Times New Roman" w:hAnsi="Times New Roman" w:cs="Times New Roman"/>
          <w:b/>
          <w:sz w:val="72"/>
          <w:szCs w:val="48"/>
          <w:lang w:val="en-US" w:eastAsia="en-US"/>
        </w:rPr>
      </w:pPr>
    </w:p>
    <w:p w:rsidR="00A532BD" w:rsidRDefault="00A532BD" w:rsidP="00A532BD">
      <w:pPr>
        <w:spacing w:after="0" w:line="240" w:lineRule="auto"/>
        <w:jc w:val="center"/>
        <w:rPr>
          <w:rFonts w:ascii="Times New Roman" w:eastAsia="Times New Roman" w:hAnsi="Times New Roman" w:cs="Times New Roman"/>
          <w:b/>
          <w:sz w:val="18"/>
          <w:szCs w:val="48"/>
          <w:lang w:val="en-US" w:eastAsia="en-US"/>
        </w:rPr>
      </w:pPr>
    </w:p>
    <w:p w:rsidR="00A532BD" w:rsidRDefault="00A532BD" w:rsidP="00A532BD">
      <w:pPr>
        <w:spacing w:after="0" w:line="240" w:lineRule="auto"/>
        <w:jc w:val="center"/>
        <w:rPr>
          <w:rFonts w:ascii="Times New Roman" w:eastAsia="Times New Roman" w:hAnsi="Times New Roman" w:cs="Times New Roman"/>
          <w:b/>
          <w:sz w:val="18"/>
          <w:szCs w:val="48"/>
          <w:lang w:val="en-US" w:eastAsia="en-US"/>
        </w:rPr>
      </w:pPr>
    </w:p>
    <w:p w:rsidR="00A532BD" w:rsidRPr="00FC519B" w:rsidRDefault="00A532BD" w:rsidP="00A532BD">
      <w:pPr>
        <w:spacing w:after="0" w:line="240" w:lineRule="auto"/>
        <w:jc w:val="center"/>
        <w:rPr>
          <w:rFonts w:ascii="Times New Roman" w:eastAsia="Times New Roman" w:hAnsi="Times New Roman" w:cs="Times New Roman"/>
          <w:b/>
          <w:sz w:val="18"/>
          <w:szCs w:val="48"/>
          <w:lang w:val="en-US" w:eastAsia="en-US"/>
        </w:rPr>
      </w:pPr>
    </w:p>
    <w:p w:rsidR="00A532BD" w:rsidRPr="004013E0" w:rsidRDefault="00A532BD" w:rsidP="00A532BD">
      <w:pPr>
        <w:spacing w:after="0" w:line="240" w:lineRule="auto"/>
        <w:jc w:val="center"/>
        <w:rPr>
          <w:rFonts w:ascii="Times New Roman" w:eastAsia="Times New Roman" w:hAnsi="Times New Roman" w:cs="Times New Roman"/>
          <w:b/>
          <w:sz w:val="48"/>
          <w:szCs w:val="48"/>
          <w:lang w:val="en-US" w:eastAsia="en-US"/>
        </w:rPr>
      </w:pPr>
      <w:r w:rsidRPr="004013E0">
        <w:rPr>
          <w:rFonts w:ascii="Times New Roman" w:eastAsia="Times New Roman" w:hAnsi="Times New Roman" w:cs="Times New Roman"/>
          <w:noProof/>
          <w:sz w:val="24"/>
          <w:szCs w:val="24"/>
        </w:rPr>
        <w:drawing>
          <wp:inline distT="0" distB="0" distL="0" distR="0" wp14:anchorId="53ACCB7A" wp14:editId="2706E00A">
            <wp:extent cx="848032" cy="1095375"/>
            <wp:effectExtent l="0" t="0" r="9525" b="0"/>
            <wp:docPr id="1" name="Picture 1" descr="Description: Description: wile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wiley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8032" cy="1095375"/>
                    </a:xfrm>
                    <a:prstGeom prst="rect">
                      <a:avLst/>
                    </a:prstGeom>
                    <a:noFill/>
                    <a:ln>
                      <a:noFill/>
                    </a:ln>
                  </pic:spPr>
                </pic:pic>
              </a:graphicData>
            </a:graphic>
          </wp:inline>
        </w:drawing>
      </w:r>
    </w:p>
    <w:p w:rsidR="00A532BD" w:rsidRPr="004013E0" w:rsidRDefault="00A532BD" w:rsidP="00A532BD">
      <w:pPr>
        <w:spacing w:after="0" w:line="240" w:lineRule="auto"/>
        <w:jc w:val="center"/>
        <w:rPr>
          <w:rFonts w:ascii="Times New Roman" w:eastAsia="Times New Roman" w:hAnsi="Times New Roman" w:cs="Times New Roman"/>
          <w:snapToGrid w:val="0"/>
          <w:sz w:val="72"/>
          <w:szCs w:val="44"/>
          <w:lang w:val="en-US" w:eastAsia="en-US"/>
        </w:rPr>
      </w:pPr>
    </w:p>
    <w:p w:rsidR="00A532BD" w:rsidRPr="004013E0" w:rsidRDefault="00A532BD" w:rsidP="00A532BD">
      <w:pPr>
        <w:spacing w:after="0" w:line="240" w:lineRule="auto"/>
        <w:jc w:val="center"/>
        <w:rPr>
          <w:rFonts w:ascii="Times New Roman" w:eastAsia="Times New Roman" w:hAnsi="Times New Roman" w:cs="Times New Roman"/>
          <w:snapToGrid w:val="0"/>
          <w:sz w:val="28"/>
          <w:szCs w:val="28"/>
          <w:lang w:val="en-US" w:eastAsia="en-US"/>
        </w:rPr>
      </w:pPr>
      <w:r w:rsidRPr="004013E0">
        <w:rPr>
          <w:rFonts w:ascii="Times New Roman" w:eastAsia="Times New Roman" w:hAnsi="Times New Roman" w:cs="Times New Roman"/>
          <w:snapToGrid w:val="0"/>
          <w:sz w:val="28"/>
          <w:szCs w:val="28"/>
          <w:lang w:val="en-US" w:eastAsia="en-US"/>
        </w:rPr>
        <w:t>© John Wiley &amp; Sons Australia, Ltd 2014</w:t>
      </w:r>
    </w:p>
    <w:p w:rsidR="00A532BD" w:rsidRDefault="00A532BD" w:rsidP="00A532BD">
      <w:pPr>
        <w:pStyle w:val="BODY"/>
        <w:rPr>
          <w:rFonts w:ascii="Times New Roman" w:hAnsi="Times New Roman" w:cs="Times New Roman"/>
          <w:sz w:val="24"/>
          <w:szCs w:val="24"/>
        </w:rPr>
      </w:pPr>
      <w:r w:rsidRPr="004013E0">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anchorId="4DCD9581" wp14:editId="62ED66B4">
                <wp:simplePos x="0" y="0"/>
                <wp:positionH relativeFrom="column">
                  <wp:posOffset>595630</wp:posOffset>
                </wp:positionH>
                <wp:positionV relativeFrom="paragraph">
                  <wp:posOffset>156210</wp:posOffset>
                </wp:positionV>
                <wp:extent cx="5133975" cy="638175"/>
                <wp:effectExtent l="0" t="0" r="28575" b="2857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3975" cy="63817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Rectangle 17" o:spid="_x0000_s1026" style="position:absolute;margin-left:46.9pt;margin-top:12.3pt;width:404.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xacAIAAOAEAAAOAAAAZHJzL2Uyb0RvYy54bWysVE1v2zAMvQ/YfxB0X52kST+MJkXQosOA&#10;oCvWDj2zspwYk0VNUuJkv35PitOv7TTMB4EUKYrv6dEXl9vWiI32oWE7lcOjgRTaKq4au5zK7w83&#10;n86kCJFsRYatnsqdDvJy9vHDRedKPeIVm0p7gSI2lJ2bylWMriyKoFa6pXDETlsEa/YtRbh+WVSe&#10;OlRvTTEaDE6Kjn3lPCsdAnav90E5y/XrWqv4ta6DjsJMJXqLefV5fUprMbugcunJrRrVt0H/0EVL&#10;jcWlz6WuKZJY++aPUm2jPAeu45HituC6bpTOGIBmOHiH5n5FTmcsICe4Z5rC/yurbjd3XjQV3u5U&#10;Ckst3ugbWCO7NFpgDwR1LpTIu3d3PkEMbsHqR0CgeBNJTuhztrVvUy4Aim1me/fMtt5GobA5GR4f&#10;n59OpFCInRyfDWGnolQeTjsf4mfNrUjGVHr0lUmmzSLEfeohJV1m+aYxBvtUGiu6qRxNxgM8uiII&#10;qzYUYbYOUINdSkFmCcWq6HPJwKap0vGMcBeujBcbgmigtYq7BzQthaEQEQCS/PXdvjma+rmmsNof&#10;zqE+zdhUWmdN9u2/MJasJ652eAvPe5EGp24aVFvg0jvyUCWgYNLiVyy1YeDj3pJixf7X3/ZTPsSC&#10;qBQdVA7sP9fkNbB8sZDR+XA8TmORnfHkdATHv448vY7YdXvF4GSImXYqmyk/moNZe24fMZDzdCtC&#10;ZBXu3rPcO1dxP30YaaXn85yGUXAUF/beqVQ88ZR4fNg+knf940e8wC0fJoLKdxrY56aTlufryHWT&#10;BfLCa69WjFGWWD/yaU5f+znr5cc0+w0AAP//AwBQSwMEFAAGAAgAAAAhALywJeLhAAAACQEAAA8A&#10;AABkcnMvZG93bnJldi54bWxMj8FOwzAQRO9I/IO1SNyo0xRaGuJUgFTRQqWKAgduTrzEEfE6it02&#10;/D3LiR5HM5p5ky8G14oD9qHxpGA8SkAgVd40VCt4f1te3YIIUZPRrSdU8IMBFsX5Wa4z44/0iodd&#10;rAWXUMi0Ahtjl0kZKotOh5HvkNj78r3TkWVfS9PrI5e7VqZJMpVON8QLVnf4aLH63u2dgs1yXb7Y&#10;Vbn6nLWbj4fZ89PWBFLq8mK4vwMRcYj/YfjDZ3QomKn0ezJBtArmEyaPCtLrKQj250k6AVFyML0Z&#10;gyxyefqg+AUAAP//AwBQSwECLQAUAAYACAAAACEAtoM4kv4AAADhAQAAEwAAAAAAAAAAAAAAAAAA&#10;AAAAW0NvbnRlbnRfVHlwZXNdLnhtbFBLAQItABQABgAIAAAAIQA4/SH/1gAAAJQBAAALAAAAAAAA&#10;AAAAAAAAAC8BAABfcmVscy8ucmVsc1BLAQItABQABgAIAAAAIQCLhQxacAIAAOAEAAAOAAAAAAAA&#10;AAAAAAAAAC4CAABkcnMvZTJvRG9jLnhtbFBLAQItABQABgAIAAAAIQC8sCXi4QAAAAkBAAAPAAAA&#10;AAAAAAAAAAAAAMoEAABkcnMvZG93bnJldi54bWxQSwUGAAAAAAQABADzAAAA2AUAAAAA&#10;" filled="f" strokecolor="windowText" strokeweight="2pt">
                <v:path arrowok="t"/>
              </v:rect>
            </w:pict>
          </mc:Fallback>
        </mc:AlternateContent>
      </w:r>
    </w:p>
    <w:p w:rsidR="00A532BD" w:rsidRDefault="00A532BD" w:rsidP="00A532BD">
      <w:pPr>
        <w:pStyle w:val="BODY"/>
        <w:jc w:val="center"/>
        <w:rPr>
          <w:rFonts w:ascii="Times New Roman" w:hAnsi="Times New Roman" w:cs="Times New Roman"/>
          <w:b/>
          <w:sz w:val="36"/>
          <w:szCs w:val="24"/>
        </w:rPr>
      </w:pPr>
      <w:r>
        <w:rPr>
          <w:rFonts w:ascii="Times New Roman" w:hAnsi="Times New Roman" w:cs="Times New Roman"/>
          <w:b/>
          <w:sz w:val="36"/>
          <w:szCs w:val="24"/>
        </w:rPr>
        <w:t xml:space="preserve">Chapter </w:t>
      </w:r>
      <w:r>
        <w:rPr>
          <w:rFonts w:ascii="Times New Roman" w:hAnsi="Times New Roman" w:cs="Times New Roman"/>
          <w:b/>
          <w:sz w:val="36"/>
          <w:szCs w:val="24"/>
        </w:rPr>
        <w:t>1</w:t>
      </w:r>
      <w:r>
        <w:rPr>
          <w:rFonts w:ascii="Times New Roman" w:hAnsi="Times New Roman" w:cs="Times New Roman"/>
          <w:b/>
          <w:sz w:val="36"/>
          <w:szCs w:val="24"/>
        </w:rPr>
        <w:t>:</w:t>
      </w:r>
    </w:p>
    <w:p w:rsidR="00A532BD" w:rsidRPr="009D4187" w:rsidRDefault="00A532BD" w:rsidP="00A532BD">
      <w:pPr>
        <w:pStyle w:val="BODY"/>
        <w:jc w:val="center"/>
        <w:rPr>
          <w:rFonts w:ascii="Times New Roman" w:hAnsi="Times New Roman" w:cs="Times New Roman"/>
          <w:b/>
          <w:sz w:val="36"/>
          <w:szCs w:val="24"/>
        </w:rPr>
      </w:pPr>
      <w:r>
        <w:rPr>
          <w:rFonts w:ascii="Times New Roman" w:hAnsi="Times New Roman" w:cs="Times New Roman"/>
          <w:b/>
          <w:sz w:val="36"/>
          <w:szCs w:val="24"/>
        </w:rPr>
        <w:t>Introduction to international marketing</w:t>
      </w:r>
    </w:p>
    <w:p w:rsidR="00A532BD" w:rsidRDefault="00A532BD" w:rsidP="00A532BD">
      <w:pPr>
        <w:pStyle w:val="BODY"/>
        <w:rPr>
          <w:rFonts w:ascii="Times New Roman" w:hAnsi="Times New Roman" w:cs="Times New Roman"/>
          <w:sz w:val="24"/>
          <w:szCs w:val="24"/>
        </w:rPr>
      </w:pPr>
    </w:p>
    <w:p w:rsidR="00A532BD" w:rsidRDefault="00A532BD" w:rsidP="00A532BD">
      <w:pPr>
        <w:pStyle w:val="BODY"/>
        <w:rPr>
          <w:rFonts w:ascii="Times New Roman" w:hAnsi="Times New Roman" w:cs="Times New Roman"/>
          <w:sz w:val="24"/>
          <w:szCs w:val="24"/>
        </w:rPr>
      </w:pPr>
    </w:p>
    <w:p w:rsidR="00A532BD" w:rsidRDefault="00A532BD" w:rsidP="00A532BD">
      <w:pPr>
        <w:pStyle w:val="BODY"/>
        <w:rPr>
          <w:rFonts w:ascii="Times New Roman" w:hAnsi="Times New Roman" w:cs="Times New Roman"/>
          <w:sz w:val="24"/>
          <w:szCs w:val="24"/>
        </w:rPr>
      </w:pPr>
    </w:p>
    <w:p w:rsidR="00A532BD" w:rsidRDefault="00A532BD" w:rsidP="00A532BD">
      <w:pPr>
        <w:pStyle w:val="BODY"/>
        <w:rPr>
          <w:rFonts w:ascii="Times New Roman" w:hAnsi="Times New Roman" w:cs="Times New Roman"/>
          <w:sz w:val="24"/>
          <w:szCs w:val="24"/>
        </w:rPr>
      </w:pPr>
    </w:p>
    <w:p w:rsidR="00A532BD" w:rsidRPr="00921444" w:rsidRDefault="00A532BD" w:rsidP="00A532BD">
      <w:pPr>
        <w:autoSpaceDE w:val="0"/>
        <w:autoSpaceDN w:val="0"/>
        <w:adjustRightInd w:val="0"/>
        <w:spacing w:after="0" w:line="240" w:lineRule="auto"/>
        <w:rPr>
          <w:rFonts w:ascii="Times New Roman" w:eastAsia="PMingLiU" w:hAnsi="Times New Roman" w:cs="Times New Roman"/>
          <w:b/>
          <w:sz w:val="24"/>
          <w:szCs w:val="24"/>
          <w:lang w:val="en-US"/>
        </w:rPr>
      </w:pPr>
      <w:r w:rsidRPr="00921444">
        <w:rPr>
          <w:rFonts w:ascii="Times New Roman" w:eastAsia="PMingLiU" w:hAnsi="Times New Roman" w:cs="Times New Roman"/>
          <w:b/>
          <w:sz w:val="24"/>
          <w:szCs w:val="24"/>
          <w:lang w:val="en-US"/>
        </w:rPr>
        <w:t>Multiple Choice Questions</w:t>
      </w:r>
    </w:p>
    <w:p w:rsidR="00A532BD" w:rsidRPr="00921444" w:rsidRDefault="00A532BD" w:rsidP="00A532BD">
      <w:pPr>
        <w:autoSpaceDE w:val="0"/>
        <w:autoSpaceDN w:val="0"/>
        <w:adjustRightInd w:val="0"/>
        <w:spacing w:after="0" w:line="240" w:lineRule="auto"/>
        <w:rPr>
          <w:rFonts w:ascii="Times New Roman" w:eastAsia="PMingLiU" w:hAnsi="Times New Roman" w:cs="Times New Roman"/>
          <w:b/>
          <w:sz w:val="24"/>
          <w:szCs w:val="24"/>
          <w:lang w:val="en-US"/>
        </w:rPr>
      </w:pPr>
      <w:r w:rsidRPr="00921444">
        <w:rPr>
          <w:rFonts w:ascii="Arial" w:eastAsia="PMingLiU" w:hAnsi="Arial" w:cs="Arial"/>
          <w:noProof/>
          <w:sz w:val="23"/>
          <w:szCs w:val="23"/>
        </w:rPr>
        <mc:AlternateContent>
          <mc:Choice Requires="wps">
            <w:drawing>
              <wp:anchor distT="4294967295" distB="4294967295" distL="114300" distR="114300" simplePos="0" relativeHeight="251660288" behindDoc="0" locked="0" layoutInCell="1" allowOverlap="1" wp14:anchorId="4889F65C" wp14:editId="6FBD01A2">
                <wp:simplePos x="0" y="0"/>
                <wp:positionH relativeFrom="column">
                  <wp:posOffset>-50800</wp:posOffset>
                </wp:positionH>
                <wp:positionV relativeFrom="paragraph">
                  <wp:posOffset>10794</wp:posOffset>
                </wp:positionV>
                <wp:extent cx="6400800" cy="0"/>
                <wp:effectExtent l="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pt,.85pt" to="500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ml0QEAAI8DAAAOAAAAZHJzL2Uyb0RvYy54bWysU01v2zAMvQ/YfxB0X+wGa9EacXpI0F2K&#10;LUC6H8DKsi1MEgVRi51/P0r5WLvdhvkgSHrkE98jvXqcnRUHHcmgb+XNopZCe4Wd8UMrv788fbqX&#10;ghL4Dix63cqjJvm4/vhhNYVGL3FE2+komMRTM4VWjimFpqpIjdoBLTBoz2CP0UHiYxyqLsLE7M5W&#10;y7q+qyaMXYioNBHfbk+gXBf+vtcqfet70knYVnJtqayxrK95rdYraIYIYTTqXAb8QxUOjOdHr1Rb&#10;SCB+RvMXlTMqImGfFgpdhX1vlC4aWM1N/Yea/QhBFy1sDoWrTfT/aNXXwy4K03HvHqTw4LhH+xTB&#10;DGMSG/SeHcQoGGSnpkANJ2z8Lmatavb78IzqBzFWvQPzgcIpbO6jy+EsVszF+ePVeT0nofjy7nNd&#10;39fcIHXBKmguiSFS+qLRibxppTU+mwINHJ4p5aehuYTka49PxtrSWOvF1MqH2+UtMwOPV28h8dYF&#10;Fkx+kALswHOrUiyMhNZ0OTvz0JE2NooD8OjwxHU4vXC5UligxABrKF82hit4l5rL2QKNp+QCncOs&#10;z9S6TOa5+t9e5d0rdsddvBjKXS/s5wnNY/X2zPu3/9H6FwAAAP//AwBQSwMEFAAGAAgAAAAhAPcp&#10;+7DaAAAABwEAAA8AAABkcnMvZG93bnJldi54bWxMj0tPw0AMhO9I/IeVK3FrnZZXFbKpEI87LUGC&#10;2zZrkqhZb8hu0/Dv6/YCvnnGGn+TrUbXqoH60HjWMJ8loIhLbxuuNBTvr9MlqBANW9N6Jg2/FGCV&#10;X15kJrX+wGsaNrFSEsIhNRrqGLsUMZQ1ORNmviMW79v3zkRZ+wptbw4S7lpcJMkdOtOwfKhNR081&#10;lbvN3mm4/vl6w4LLzwUOz7cfL/Oiu8FC66vJ+PgAKtIY/47hhC/okAvT1u/ZBtVqmC6lShT9HtTJ&#10;TmRAbc8C5hn+58+PAAAA//8DAFBLAQItABQABgAIAAAAIQC2gziS/gAAAOEBAAATAAAAAAAAAAAA&#10;AAAAAAAAAABbQ29udGVudF9UeXBlc10ueG1sUEsBAi0AFAAGAAgAAAAhADj9If/WAAAAlAEAAAsA&#10;AAAAAAAAAAAAAAAALwEAAF9yZWxzLy5yZWxzUEsBAi0AFAAGAAgAAAAhAIfmOaXRAQAAjwMAAA4A&#10;AAAAAAAAAAAAAAAALgIAAGRycy9lMm9Eb2MueG1sUEsBAi0AFAAGAAgAAAAhAPcp+7DaAAAABwEA&#10;AA8AAAAAAAAAAAAAAAAAKwQAAGRycy9kb3ducmV2LnhtbFBLBQYAAAAABAAEAPMAAAAyBQAAAAA=&#10;" strokecolor="windowText">
                <o:lock v:ext="edit" shapetype="f"/>
              </v:line>
            </w:pict>
          </mc:Fallback>
        </mc:AlternateContent>
      </w:r>
    </w:p>
    <w:p w:rsidR="00A532BD" w:rsidRDefault="00A532BD" w:rsidP="00A532BD">
      <w:pPr>
        <w:pStyle w:val="BODY"/>
        <w:rPr>
          <w:rFonts w:ascii="Times New Roman" w:hAnsi="Times New Roman" w:cs="Times New Roman"/>
          <w:sz w:val="24"/>
          <w:szCs w:val="24"/>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1. Social media include these following, except 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Facebook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LinkedIn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Twitter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eBay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Scene Setter </w:t>
      </w:r>
      <w:r w:rsidR="00715CF5">
        <w:rPr>
          <w:rFonts w:ascii="Times New Roman" w:hAnsi="Times New Roman" w:cs="Times New Roman"/>
          <w:sz w:val="24"/>
          <w:szCs w:val="24"/>
        </w:rPr>
        <w:t>Page</w:t>
      </w:r>
      <w:r>
        <w:rPr>
          <w:rFonts w:ascii="Times New Roman" w:hAnsi="Times New Roman" w:cs="Times New Roman"/>
          <w:sz w:val="24"/>
          <w:szCs w:val="24"/>
        </w:rPr>
        <w:t xml:space="preserve"> 4</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2. Online marketplaces include these following, except ______. </w:t>
      </w:r>
    </w:p>
    <w:p w:rsidR="00A532BD" w:rsidRDefault="00A532BD" w:rsidP="00A532BD">
      <w:pPr>
        <w:pStyle w:val="Normal0"/>
        <w:rPr>
          <w:rFonts w:ascii="Times New Roman" w:hAnsi="Times New Roman" w:cs="Times New Roman"/>
        </w:rPr>
      </w:pPr>
      <w:bookmarkStart w:id="0" w:name="_GoBack"/>
      <w:bookmarkEnd w:id="0"/>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eBay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Amazon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Apple's iTunes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Google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Scene Setter </w:t>
      </w:r>
      <w:r w:rsidR="00715CF5">
        <w:rPr>
          <w:rFonts w:ascii="Times New Roman" w:hAnsi="Times New Roman" w:cs="Times New Roman"/>
          <w:sz w:val="24"/>
          <w:szCs w:val="24"/>
        </w:rPr>
        <w:t>Page</w:t>
      </w:r>
      <w:r>
        <w:rPr>
          <w:rFonts w:ascii="Times New Roman" w:hAnsi="Times New Roman" w:cs="Times New Roman"/>
          <w:sz w:val="24"/>
          <w:szCs w:val="24"/>
        </w:rPr>
        <w:t xml:space="preserve"> 4</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3. _______ and _______ in today's globalised marketplace require the inclusion of online marketing strategies when connecting with worldwide consumers.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Social media, Facebook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Social media, online marketplace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eBay, online marketplace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eBay, Facebook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Scene Setter </w:t>
      </w:r>
      <w:r w:rsidR="00715CF5">
        <w:rPr>
          <w:rFonts w:ascii="Times New Roman" w:hAnsi="Times New Roman" w:cs="Times New Roman"/>
          <w:sz w:val="24"/>
          <w:szCs w:val="24"/>
        </w:rPr>
        <w:t>Page</w:t>
      </w:r>
      <w:r>
        <w:rPr>
          <w:rFonts w:ascii="Times New Roman" w:hAnsi="Times New Roman" w:cs="Times New Roman"/>
          <w:sz w:val="24"/>
          <w:szCs w:val="24"/>
        </w:rPr>
        <w:t xml:space="preserve"> 4</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4. The power of _______ as a tool for marketing products and services has been utilised by forward-thinking companies who understand that _______ of purchase decisions are based personal recommendations from people the purchasers know.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Social networking, 80 per cent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Social media, 50 per cent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Online, 70 per cent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Social networking, 50 per cent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Scene Setter </w:t>
      </w:r>
      <w:r w:rsidR="00715CF5">
        <w:rPr>
          <w:rFonts w:ascii="Times New Roman" w:hAnsi="Times New Roman" w:cs="Times New Roman"/>
          <w:sz w:val="24"/>
          <w:szCs w:val="24"/>
        </w:rPr>
        <w:t>Page</w:t>
      </w:r>
      <w:r>
        <w:rPr>
          <w:rFonts w:ascii="Times New Roman" w:hAnsi="Times New Roman" w:cs="Times New Roman"/>
          <w:sz w:val="24"/>
          <w:szCs w:val="24"/>
        </w:rPr>
        <w:t xml:space="preserve"> 4</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5. The following are Chinese wholesalers, except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DHgate.com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w:t>
      </w:r>
      <w:proofErr w:type="spellStart"/>
      <w:r>
        <w:rPr>
          <w:rFonts w:ascii="Times New Roman" w:hAnsi="Times New Roman" w:cs="Times New Roman"/>
          <w:sz w:val="24"/>
          <w:szCs w:val="24"/>
        </w:rPr>
        <w:t>Chinavasion</w:t>
      </w:r>
      <w:proofErr w:type="spellEnd"/>
      <w:r>
        <w:rPr>
          <w:rFonts w:ascii="Times New Roman" w:hAnsi="Times New Roman" w:cs="Times New Roman"/>
          <w:sz w:val="24"/>
          <w:szCs w:val="24"/>
        </w:rPr>
        <w:t xml:space="preserve">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Made-in-China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ChineseAmazon.com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Scene Setter </w:t>
      </w:r>
      <w:r w:rsidR="00715CF5">
        <w:rPr>
          <w:rFonts w:ascii="Times New Roman" w:hAnsi="Times New Roman" w:cs="Times New Roman"/>
          <w:sz w:val="24"/>
          <w:szCs w:val="24"/>
        </w:rPr>
        <w:t>Page</w:t>
      </w:r>
      <w:r>
        <w:rPr>
          <w:rFonts w:ascii="Times New Roman" w:hAnsi="Times New Roman" w:cs="Times New Roman"/>
          <w:sz w:val="24"/>
          <w:szCs w:val="24"/>
        </w:rPr>
        <w:t xml:space="preserve"> 4</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6. Which one of the following is </w:t>
      </w:r>
      <w:r>
        <w:rPr>
          <w:rFonts w:ascii="Times New Roman" w:hAnsi="Times New Roman" w:cs="Times New Roman"/>
          <w:sz w:val="24"/>
          <w:szCs w:val="24"/>
        </w:rPr>
        <w:t>false</w:t>
      </w:r>
      <w:r>
        <w:rPr>
          <w:rFonts w:ascii="Times New Roman" w:hAnsi="Times New Roman" w:cs="Times New Roman"/>
          <w:sz w:val="24"/>
          <w:szCs w:val="24"/>
        </w:rPr>
        <w:t xml:space="preserve">?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Businesses in today's globalised marketplace require the inclusion of online marketing strategies when connecting with worldwide consumers.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In China, companies like chinawholesaleonline.org and Made-in-China.com have emerged to connect Chinese retailers with the rest of the global marketplace.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The power of social networking as a tool for marketing products and services has been utilised by forward-thinking companies who understand that 80 per cent of purchase decisions are based personal recommendations from people the purchasers know.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In the online environment of social networking, 80 per cent of consumer recommendations made comprise of people who may or may not have met face-to-face with the shopper but who offer positive or negative referrals on social media sites.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Scene Setter </w:t>
      </w:r>
      <w:r w:rsidR="00715CF5">
        <w:rPr>
          <w:rFonts w:ascii="Times New Roman" w:hAnsi="Times New Roman" w:cs="Times New Roman"/>
          <w:sz w:val="24"/>
          <w:szCs w:val="24"/>
        </w:rPr>
        <w:t>Page</w:t>
      </w:r>
      <w:r>
        <w:rPr>
          <w:rFonts w:ascii="Times New Roman" w:hAnsi="Times New Roman" w:cs="Times New Roman"/>
          <w:sz w:val="24"/>
          <w:szCs w:val="24"/>
        </w:rPr>
        <w:t xml:space="preserve"> 4</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7. Which one of the following is </w:t>
      </w:r>
      <w:r>
        <w:rPr>
          <w:rFonts w:ascii="Times New Roman" w:hAnsi="Times New Roman" w:cs="Times New Roman"/>
          <w:sz w:val="24"/>
          <w:szCs w:val="24"/>
        </w:rPr>
        <w:t>false</w:t>
      </w:r>
      <w:r>
        <w:rPr>
          <w:rFonts w:ascii="Times New Roman" w:hAnsi="Times New Roman" w:cs="Times New Roman"/>
          <w:sz w:val="24"/>
          <w:szCs w:val="24"/>
        </w:rPr>
        <w:t xml:space="preserve">?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One of the challenges for businesses is that, within the online social networking environment, a single recommendation now has a far greater potential impact than any engagement achieved through traditional marketing strategies.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b. The effective harnessing of the marketing power of social media tools has become a necessary strategy for international businesses.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As organisations, large or small, engage with the global community, their employees are expected to virtually cross time zones and demonstrate increase work arrangement flexibility in order to manage international connections and services.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None of the above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Scene Setter </w:t>
      </w:r>
      <w:r w:rsidR="00715CF5">
        <w:rPr>
          <w:rFonts w:ascii="Times New Roman" w:hAnsi="Times New Roman" w:cs="Times New Roman"/>
          <w:sz w:val="24"/>
          <w:szCs w:val="24"/>
        </w:rPr>
        <w:t>Page</w:t>
      </w:r>
      <w:r>
        <w:rPr>
          <w:rFonts w:ascii="Times New Roman" w:hAnsi="Times New Roman" w:cs="Times New Roman"/>
          <w:sz w:val="24"/>
          <w:szCs w:val="24"/>
        </w:rPr>
        <w:t xml:space="preserve"> 4</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8. Which one of the following is </w:t>
      </w:r>
      <w:r>
        <w:rPr>
          <w:rFonts w:ascii="Times New Roman" w:hAnsi="Times New Roman" w:cs="Times New Roman"/>
          <w:sz w:val="24"/>
          <w:szCs w:val="24"/>
        </w:rPr>
        <w:t>false</w:t>
      </w:r>
      <w:r>
        <w:rPr>
          <w:rFonts w:ascii="Times New Roman" w:hAnsi="Times New Roman" w:cs="Times New Roman"/>
          <w:sz w:val="24"/>
          <w:szCs w:val="24"/>
        </w:rPr>
        <w:t xml:space="preserve">?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Online businesses have moved away from the traditional use of </w:t>
      </w:r>
      <w:proofErr w:type="spellStart"/>
      <w:r>
        <w:rPr>
          <w:rFonts w:ascii="Times New Roman" w:hAnsi="Times New Roman" w:cs="Times New Roman"/>
          <w:sz w:val="24"/>
          <w:szCs w:val="24"/>
        </w:rPr>
        <w:t>ddor</w:t>
      </w:r>
      <w:proofErr w:type="spellEnd"/>
      <w:r>
        <w:rPr>
          <w:rFonts w:ascii="Times New Roman" w:hAnsi="Times New Roman" w:cs="Times New Roman"/>
          <w:sz w:val="24"/>
          <w:szCs w:val="24"/>
        </w:rPr>
        <w:t xml:space="preserve">-to-door salespeople and retail department stores and into the highly competitive global market where the top 20 per cent of products no longer account for 80 per cent of consumer purchases.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In the online environment, a much wider selection of products and services is available for purchase anywhere across the world and at any time.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In the Asia-Pacific region, the Chinese online market space offers businesses and consumers access to products that may have been previously only available through in-country visits and trade shows.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None of the above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Scene Setter </w:t>
      </w:r>
      <w:r w:rsidR="00715CF5">
        <w:rPr>
          <w:rFonts w:ascii="Times New Roman" w:hAnsi="Times New Roman" w:cs="Times New Roman"/>
          <w:sz w:val="24"/>
          <w:szCs w:val="24"/>
        </w:rPr>
        <w:t>Page</w:t>
      </w:r>
      <w:r>
        <w:rPr>
          <w:rFonts w:ascii="Times New Roman" w:hAnsi="Times New Roman" w:cs="Times New Roman"/>
          <w:sz w:val="24"/>
          <w:szCs w:val="24"/>
        </w:rPr>
        <w:t xml:space="preserve"> 4</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9. Which one of the following is </w:t>
      </w:r>
      <w:r>
        <w:rPr>
          <w:rFonts w:ascii="Times New Roman" w:hAnsi="Times New Roman" w:cs="Times New Roman"/>
          <w:sz w:val="24"/>
          <w:szCs w:val="24"/>
        </w:rPr>
        <w:t>false</w:t>
      </w:r>
      <w:r>
        <w:rPr>
          <w:rFonts w:ascii="Times New Roman" w:hAnsi="Times New Roman" w:cs="Times New Roman"/>
          <w:sz w:val="24"/>
          <w:szCs w:val="24"/>
        </w:rPr>
        <w:t xml:space="preserve">?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As social media and new marketplaces pervade the global community and influence the traditional flow of finance from one country to another, both brick-and-mortar and internet businesses must rethink their marketing strategies and business models to move from local to global, and stock-on-shelf to just-in-time respectively.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Businesses can no longer be complacent in the face of the online revolution.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The impact of social media demands quality of product and service as well as the need for building and maintaining positive relationships between businesses and their clients on a global scale.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None of the above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Scene Setter </w:t>
      </w:r>
      <w:r w:rsidR="00715CF5">
        <w:rPr>
          <w:rFonts w:ascii="Times New Roman" w:hAnsi="Times New Roman" w:cs="Times New Roman"/>
          <w:sz w:val="24"/>
          <w:szCs w:val="24"/>
        </w:rPr>
        <w:t>Page</w:t>
      </w:r>
      <w:r>
        <w:rPr>
          <w:rFonts w:ascii="Times New Roman" w:hAnsi="Times New Roman" w:cs="Times New Roman"/>
          <w:sz w:val="24"/>
          <w:szCs w:val="24"/>
        </w:rPr>
        <w:t xml:space="preserve"> 5</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10. The _______ forms the critical background for international marketing planning and strategy development.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economy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environment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market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d</w:t>
      </w:r>
      <w:proofErr w:type="gramEnd"/>
      <w:r>
        <w:rPr>
          <w:rFonts w:ascii="Times New Roman" w:hAnsi="Times New Roman" w:cs="Times New Roman"/>
          <w:sz w:val="24"/>
          <w:szCs w:val="24"/>
        </w:rPr>
        <w:t xml:space="preserve">. organisation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Overview </w:t>
      </w:r>
      <w:r w:rsidR="00715CF5">
        <w:rPr>
          <w:rFonts w:ascii="Times New Roman" w:hAnsi="Times New Roman" w:cs="Times New Roman"/>
          <w:sz w:val="24"/>
          <w:szCs w:val="24"/>
        </w:rPr>
        <w:t>Page</w:t>
      </w:r>
      <w:r>
        <w:rPr>
          <w:rFonts w:ascii="Times New Roman" w:hAnsi="Times New Roman" w:cs="Times New Roman"/>
          <w:sz w:val="24"/>
          <w:szCs w:val="24"/>
        </w:rPr>
        <w:t xml:space="preserve"> 5</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11. Which one of the following is </w:t>
      </w:r>
      <w:r>
        <w:rPr>
          <w:rFonts w:ascii="Times New Roman" w:hAnsi="Times New Roman" w:cs="Times New Roman"/>
          <w:sz w:val="24"/>
          <w:szCs w:val="24"/>
        </w:rPr>
        <w:t>false</w:t>
      </w:r>
      <w:r>
        <w:rPr>
          <w:rFonts w:ascii="Times New Roman" w:hAnsi="Times New Roman" w:cs="Times New Roman"/>
          <w:sz w:val="24"/>
          <w:szCs w:val="24"/>
        </w:rPr>
        <w:t xml:space="preserve">?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Corporate success and failure, to a large extent, is determined by the anticipation of and preparation for the future.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The terms 'international marketing' and 'global marketing' epitomise both the competitive pressures and expanding market opportunities all over the world.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In developing the marketing strategy for an organisation, therefore, any marketing manager needs to understand the nature of, and the change within, the international environment in order to devise a strategy that satisfies consumer needs and achieves corporate success.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None of the above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Overview </w:t>
      </w:r>
      <w:r w:rsidR="00715CF5">
        <w:rPr>
          <w:rFonts w:ascii="Times New Roman" w:hAnsi="Times New Roman" w:cs="Times New Roman"/>
          <w:sz w:val="24"/>
          <w:szCs w:val="24"/>
        </w:rPr>
        <w:t>Page</w:t>
      </w:r>
      <w:r>
        <w:rPr>
          <w:rFonts w:ascii="Times New Roman" w:hAnsi="Times New Roman" w:cs="Times New Roman"/>
          <w:sz w:val="24"/>
          <w:szCs w:val="24"/>
        </w:rPr>
        <w:t xml:space="preserve"> 5</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12. Australian food and beverage organisations wishing to market to Muslims in Australia, for example, compete with imports from other nations and regions selling halal food, such as 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Indonesia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Malaysia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The Middle East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None of above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Overview </w:t>
      </w:r>
      <w:r w:rsidR="00715CF5">
        <w:rPr>
          <w:rFonts w:ascii="Times New Roman" w:hAnsi="Times New Roman" w:cs="Times New Roman"/>
          <w:sz w:val="24"/>
          <w:szCs w:val="24"/>
        </w:rPr>
        <w:t>Page</w:t>
      </w:r>
      <w:r>
        <w:rPr>
          <w:rFonts w:ascii="Times New Roman" w:hAnsi="Times New Roman" w:cs="Times New Roman"/>
          <w:sz w:val="24"/>
          <w:szCs w:val="24"/>
        </w:rPr>
        <w:t xml:space="preserve"> 5</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13. Which one of the following is </w:t>
      </w:r>
      <w:r>
        <w:rPr>
          <w:rFonts w:ascii="Times New Roman" w:hAnsi="Times New Roman" w:cs="Times New Roman"/>
          <w:sz w:val="24"/>
          <w:szCs w:val="24"/>
        </w:rPr>
        <w:t>false</w:t>
      </w:r>
      <w:r>
        <w:rPr>
          <w:rFonts w:ascii="Times New Roman" w:hAnsi="Times New Roman" w:cs="Times New Roman"/>
          <w:sz w:val="24"/>
          <w:szCs w:val="24"/>
        </w:rPr>
        <w:t xml:space="preserve">?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Corporate success and failure, to a large extent, is determined by the anticipation of and preparation for the future.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There is much difference between domestic and international marketing in terms of the general processes of strategy development and implementation.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In developing the marketing strategy for an organisation, therefore, any marketing manager needs to understand the nature of, and the change within, the international environment in order to devise a strategy that satisfies consumer needs and achieves corporate success.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The terms 'international marketing' and 'global marketing' epitomise both the competitive pressures and expanding market opportunities all over the world.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Overview </w:t>
      </w:r>
      <w:r w:rsidR="00715CF5">
        <w:rPr>
          <w:rFonts w:ascii="Times New Roman" w:hAnsi="Times New Roman" w:cs="Times New Roman"/>
          <w:sz w:val="24"/>
          <w:szCs w:val="24"/>
        </w:rPr>
        <w:t>Page</w:t>
      </w:r>
      <w:r>
        <w:rPr>
          <w:rFonts w:ascii="Times New Roman" w:hAnsi="Times New Roman" w:cs="Times New Roman"/>
          <w:sz w:val="24"/>
          <w:szCs w:val="24"/>
        </w:rPr>
        <w:t xml:space="preserve"> 5</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14. Within an international context, the complexity of the problem is much _____; marketing also always involves _______ cultures, languages, law and resources.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greater, different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less, different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greater, similar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less, similar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Overview </w:t>
      </w:r>
      <w:r w:rsidR="00715CF5">
        <w:rPr>
          <w:rFonts w:ascii="Times New Roman" w:hAnsi="Times New Roman" w:cs="Times New Roman"/>
          <w:sz w:val="24"/>
          <w:szCs w:val="24"/>
        </w:rPr>
        <w:t>Page</w:t>
      </w:r>
      <w:r>
        <w:rPr>
          <w:rFonts w:ascii="Times New Roman" w:hAnsi="Times New Roman" w:cs="Times New Roman"/>
          <w:sz w:val="24"/>
          <w:szCs w:val="24"/>
        </w:rPr>
        <w:t xml:space="preserve"> 5</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15. The international marketing manager must, therefore, </w:t>
      </w:r>
      <w:proofErr w:type="spellStart"/>
      <w:r>
        <w:rPr>
          <w:rFonts w:ascii="Times New Roman" w:hAnsi="Times New Roman" w:cs="Times New Roman"/>
          <w:sz w:val="24"/>
          <w:szCs w:val="24"/>
        </w:rPr>
        <w:t>posses</w:t>
      </w:r>
      <w:proofErr w:type="spellEnd"/>
      <w:r>
        <w:rPr>
          <w:rFonts w:ascii="Times New Roman" w:hAnsi="Times New Roman" w:cs="Times New Roman"/>
          <w:sz w:val="24"/>
          <w:szCs w:val="24"/>
        </w:rPr>
        <w:t xml:space="preserve"> a degree of_______, as well as knowledge of more specific between-nation differences.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nation understanding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law and resources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cross-cultural empathy and language skills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market understanding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Overview </w:t>
      </w:r>
      <w:r w:rsidR="00715CF5">
        <w:rPr>
          <w:rFonts w:ascii="Times New Roman" w:hAnsi="Times New Roman" w:cs="Times New Roman"/>
          <w:sz w:val="24"/>
          <w:szCs w:val="24"/>
        </w:rPr>
        <w:t>Page</w:t>
      </w:r>
      <w:r>
        <w:rPr>
          <w:rFonts w:ascii="Times New Roman" w:hAnsi="Times New Roman" w:cs="Times New Roman"/>
          <w:sz w:val="24"/>
          <w:szCs w:val="24"/>
        </w:rPr>
        <w:t xml:space="preserve"> 5</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16. The emergence of competitive European, Japanese, South Korean, Indian and Chinese organisations since the 1970s has given the notion of global competition a touch of extra urgency and significance that can be seen every day in the media. This urgency and significance has arisen from the _______ and _______developments that have brought the world much closer to true global competition.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technological, economic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technological, social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economic, political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political, social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Overview </w:t>
      </w:r>
      <w:r w:rsidR="00715CF5">
        <w:rPr>
          <w:rFonts w:ascii="Times New Roman" w:hAnsi="Times New Roman" w:cs="Times New Roman"/>
          <w:sz w:val="24"/>
          <w:szCs w:val="24"/>
        </w:rPr>
        <w:t>Page</w:t>
      </w:r>
      <w:r>
        <w:rPr>
          <w:rFonts w:ascii="Times New Roman" w:hAnsi="Times New Roman" w:cs="Times New Roman"/>
          <w:sz w:val="24"/>
          <w:szCs w:val="24"/>
        </w:rPr>
        <w:t xml:space="preserve"> 6</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17. The recent and, perhaps, most devastating illustration of the extent of global interdependence may be seen in the causes and consequences of the challenges faced in 2011 by the _______ that threatens to tip the world into a recession.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Asian economic crisis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US economic crisis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Global financial crisis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*d. European Financial crisis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Overview </w:t>
      </w:r>
      <w:r w:rsidR="00715CF5">
        <w:rPr>
          <w:rFonts w:ascii="Times New Roman" w:hAnsi="Times New Roman" w:cs="Times New Roman"/>
          <w:sz w:val="24"/>
          <w:szCs w:val="24"/>
        </w:rPr>
        <w:t>Page</w:t>
      </w:r>
      <w:r>
        <w:rPr>
          <w:rFonts w:ascii="Times New Roman" w:hAnsi="Times New Roman" w:cs="Times New Roman"/>
          <w:sz w:val="24"/>
          <w:szCs w:val="24"/>
        </w:rPr>
        <w:t xml:space="preserve"> 6</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18. Since deregulation and the entry of foreign banks into the Australian market, for example, domestic banks have felt strong strategic pressures from global players such as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a. National</w:t>
      </w:r>
      <w:proofErr w:type="gramEnd"/>
      <w:r>
        <w:rPr>
          <w:rFonts w:ascii="Times New Roman" w:hAnsi="Times New Roman" w:cs="Times New Roman"/>
          <w:sz w:val="24"/>
          <w:szCs w:val="24"/>
        </w:rPr>
        <w:t xml:space="preserve"> Australian Bank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b. Commonwealth</w:t>
      </w:r>
      <w:proofErr w:type="gramEnd"/>
      <w:r>
        <w:rPr>
          <w:rFonts w:ascii="Times New Roman" w:hAnsi="Times New Roman" w:cs="Times New Roman"/>
          <w:sz w:val="24"/>
          <w:szCs w:val="24"/>
        </w:rPr>
        <w:t xml:space="preserve"> Bank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Australian and New Zealand Bank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Citibank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Overview </w:t>
      </w:r>
      <w:r w:rsidR="00715CF5">
        <w:rPr>
          <w:rFonts w:ascii="Times New Roman" w:hAnsi="Times New Roman" w:cs="Times New Roman"/>
          <w:sz w:val="24"/>
          <w:szCs w:val="24"/>
        </w:rPr>
        <w:t>Page</w:t>
      </w:r>
      <w:r>
        <w:rPr>
          <w:rFonts w:ascii="Times New Roman" w:hAnsi="Times New Roman" w:cs="Times New Roman"/>
          <w:sz w:val="24"/>
          <w:szCs w:val="24"/>
        </w:rPr>
        <w:t xml:space="preserve"> 6</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19. Which one of the following is </w:t>
      </w:r>
      <w:r>
        <w:rPr>
          <w:rFonts w:ascii="Times New Roman" w:hAnsi="Times New Roman" w:cs="Times New Roman"/>
          <w:sz w:val="24"/>
          <w:szCs w:val="24"/>
        </w:rPr>
        <w:t>false</w:t>
      </w:r>
      <w:r>
        <w:rPr>
          <w:rFonts w:ascii="Times New Roman" w:hAnsi="Times New Roman" w:cs="Times New Roman"/>
          <w:sz w:val="24"/>
          <w:szCs w:val="24"/>
        </w:rPr>
        <w:t xml:space="preserve">?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The global financial crisis increased this strategic pressure due to the fact that, despite government guarantees and record profits, banks are feeling the wrath of the consumers.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As globalisation increases, these types of pressures - and challenges - will continue to spread across industries and affect international marketers and their marketing strategies.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Marketing goods and services around the world - transcending national and political boundaries - is a fascinating phenomenon.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None of above.</w:t>
      </w:r>
      <w:proofErr w:type="gramEnd"/>
      <w:r>
        <w:rPr>
          <w:rFonts w:ascii="Times New Roman" w:hAnsi="Times New Roman" w:cs="Times New Roman"/>
          <w:sz w:val="24"/>
          <w:szCs w:val="24"/>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Overview </w:t>
      </w:r>
      <w:r w:rsidR="00715CF5">
        <w:rPr>
          <w:rFonts w:ascii="Times New Roman" w:hAnsi="Times New Roman" w:cs="Times New Roman"/>
          <w:sz w:val="24"/>
          <w:szCs w:val="24"/>
        </w:rPr>
        <w:t>Page</w:t>
      </w:r>
      <w:r>
        <w:rPr>
          <w:rFonts w:ascii="Times New Roman" w:hAnsi="Times New Roman" w:cs="Times New Roman"/>
          <w:sz w:val="24"/>
          <w:szCs w:val="24"/>
        </w:rPr>
        <w:t xml:space="preserve"> 6</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20. The emergence of newly industrialised countries (NICs)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South Korea, Taiwan and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the Philippines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Thailand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China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Japan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The Asian century </w:t>
      </w:r>
      <w:r w:rsidR="00715CF5">
        <w:rPr>
          <w:rFonts w:ascii="Times New Roman" w:hAnsi="Times New Roman" w:cs="Times New Roman"/>
          <w:sz w:val="24"/>
          <w:szCs w:val="24"/>
        </w:rPr>
        <w:t>Page</w:t>
      </w:r>
      <w:r>
        <w:rPr>
          <w:rFonts w:ascii="Times New Roman" w:hAnsi="Times New Roman" w:cs="Times New Roman"/>
          <w:sz w:val="24"/>
          <w:szCs w:val="24"/>
        </w:rPr>
        <w:t xml:space="preserve"> 6</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21. Most important materialisation of the economic power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_______ and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India, Japan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India, China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c. Malaysia, Indonesia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None of above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The Asian century </w:t>
      </w:r>
      <w:r w:rsidR="00715CF5">
        <w:rPr>
          <w:rFonts w:ascii="Times New Roman" w:hAnsi="Times New Roman" w:cs="Times New Roman"/>
          <w:sz w:val="24"/>
          <w:szCs w:val="24"/>
        </w:rPr>
        <w:t>Page</w:t>
      </w:r>
      <w:r>
        <w:rPr>
          <w:rFonts w:ascii="Times New Roman" w:hAnsi="Times New Roman" w:cs="Times New Roman"/>
          <w:sz w:val="24"/>
          <w:szCs w:val="24"/>
        </w:rPr>
        <w:t xml:space="preserve"> 6</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22. In 2008 the nations of the Economic and Social Commission for Asia and the Pacific (ESCAP) showed a real _______ decline from 3.1 per cent compared with 0.5 per cent in 2009.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Economy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Gross national product (GNP)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Gross domestic product (GDP)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Revenue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The Asian century </w:t>
      </w:r>
      <w:r w:rsidR="00715CF5">
        <w:rPr>
          <w:rFonts w:ascii="Times New Roman" w:hAnsi="Times New Roman" w:cs="Times New Roman"/>
          <w:sz w:val="24"/>
          <w:szCs w:val="24"/>
        </w:rPr>
        <w:t>Page</w:t>
      </w:r>
      <w:r>
        <w:rPr>
          <w:rFonts w:ascii="Times New Roman" w:hAnsi="Times New Roman" w:cs="Times New Roman"/>
          <w:sz w:val="24"/>
          <w:szCs w:val="24"/>
        </w:rPr>
        <w:t xml:space="preserve"> 6</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23. In 2007, _______, which contributed 62 per cent of the region's GDP and 44 per cent of imports, were the powerhouses in the region with strong projected GDP growth.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China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India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Japan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all of above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The Asian century </w:t>
      </w:r>
      <w:r w:rsidR="00715CF5">
        <w:rPr>
          <w:rFonts w:ascii="Times New Roman" w:hAnsi="Times New Roman" w:cs="Times New Roman"/>
          <w:sz w:val="24"/>
          <w:szCs w:val="24"/>
        </w:rPr>
        <w:t>Page</w:t>
      </w:r>
      <w:r>
        <w:rPr>
          <w:rFonts w:ascii="Times New Roman" w:hAnsi="Times New Roman" w:cs="Times New Roman"/>
          <w:sz w:val="24"/>
          <w:szCs w:val="24"/>
        </w:rPr>
        <w:t xml:space="preserve"> 7</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24. Asia-Pacific as a region sustained positive growth rates with _______ income countries exhibiting and average growth rate of 5.7 per cent and 7.6 per cent, respectively.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low and high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low and lower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low and medium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medium and high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The Asian century </w:t>
      </w:r>
      <w:r w:rsidR="00715CF5">
        <w:rPr>
          <w:rFonts w:ascii="Times New Roman" w:hAnsi="Times New Roman" w:cs="Times New Roman"/>
          <w:sz w:val="24"/>
          <w:szCs w:val="24"/>
        </w:rPr>
        <w:t>Page</w:t>
      </w:r>
      <w:r>
        <w:rPr>
          <w:rFonts w:ascii="Times New Roman" w:hAnsi="Times New Roman" w:cs="Times New Roman"/>
          <w:sz w:val="24"/>
          <w:szCs w:val="24"/>
        </w:rPr>
        <w:t xml:space="preserve"> 7</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25. According to the World Trade Organization (WTO) estimates, in 2011 over 4.2 billion people lived in the _______ region, representing over 61 per cent of the world's population.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European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lastRenderedPageBreak/>
        <w:t>b</w:t>
      </w:r>
      <w:proofErr w:type="gramEnd"/>
      <w:r>
        <w:rPr>
          <w:rFonts w:ascii="Times New Roman" w:hAnsi="Times New Roman" w:cs="Times New Roman"/>
          <w:sz w:val="24"/>
          <w:szCs w:val="24"/>
        </w:rPr>
        <w:t xml:space="preserve">. Asian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South Asian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Asia-Pacific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The Asian century </w:t>
      </w:r>
      <w:r w:rsidR="00715CF5">
        <w:rPr>
          <w:rFonts w:ascii="Times New Roman" w:hAnsi="Times New Roman" w:cs="Times New Roman"/>
          <w:sz w:val="24"/>
          <w:szCs w:val="24"/>
        </w:rPr>
        <w:t>Page</w:t>
      </w:r>
      <w:r>
        <w:rPr>
          <w:rFonts w:ascii="Times New Roman" w:hAnsi="Times New Roman" w:cs="Times New Roman"/>
          <w:sz w:val="24"/>
          <w:szCs w:val="24"/>
        </w:rPr>
        <w:t xml:space="preserve"> 7</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26. Which one of the following is </w:t>
      </w:r>
      <w:r>
        <w:rPr>
          <w:rFonts w:ascii="Times New Roman" w:hAnsi="Times New Roman" w:cs="Times New Roman"/>
          <w:sz w:val="24"/>
          <w:szCs w:val="24"/>
        </w:rPr>
        <w:t>false</w:t>
      </w:r>
      <w:r>
        <w:rPr>
          <w:rFonts w:ascii="Times New Roman" w:hAnsi="Times New Roman" w:cs="Times New Roman"/>
          <w:sz w:val="24"/>
          <w:szCs w:val="24"/>
        </w:rPr>
        <w:t xml:space="preserve">?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The progress that is occurring in the Asian region is being driven by a number of socioeconomic and political trends that make any long-term backward movement unlikely.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Privatisation and deregulation in the financial, transportation and energy industries, for example, have increased the level of internal competition and forced reform; instances include the liberalisation of the insurance industry and reduction of regulations in the finance industry in China.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More than three billion people have entered the international marketplace, increasing the competitive pressure for global financial sources needed for economic development.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None of above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The Asian century </w:t>
      </w:r>
      <w:r w:rsidR="00715CF5">
        <w:rPr>
          <w:rFonts w:ascii="Times New Roman" w:hAnsi="Times New Roman" w:cs="Times New Roman"/>
          <w:sz w:val="24"/>
          <w:szCs w:val="24"/>
        </w:rPr>
        <w:t>Page</w:t>
      </w:r>
      <w:r>
        <w:rPr>
          <w:rFonts w:ascii="Times New Roman" w:hAnsi="Times New Roman" w:cs="Times New Roman"/>
          <w:sz w:val="24"/>
          <w:szCs w:val="24"/>
        </w:rPr>
        <w:t xml:space="preserve"> 7-8</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27. Four 'tigers' of Asia include the following, except 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Hong Kong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Singapore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North Korea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Taiwan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 xml:space="preserve">The Asian century, </w:t>
      </w:r>
      <w:r w:rsidR="00715CF5">
        <w:rPr>
          <w:rFonts w:ascii="Times New Roman" w:hAnsi="Times New Roman" w:cs="Times New Roman"/>
          <w:sz w:val="24"/>
          <w:szCs w:val="24"/>
        </w:rPr>
        <w:t>Page</w:t>
      </w:r>
      <w:r>
        <w:rPr>
          <w:rFonts w:ascii="Times New Roman" w:hAnsi="Times New Roman" w:cs="Times New Roman"/>
          <w:sz w:val="24"/>
          <w:szCs w:val="24"/>
        </w:rPr>
        <w:t xml:space="preserve"> 8</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28. Triad regions include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North America, western Europe and Japan, which collectively produced 80 per cent of the world's GDP for much of the twentieth century.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Emerging economies expected to be the next major markets; they include the Chinese Economic Area (CEA), India, South Korea, Mexico, Brazil, Argentina, South Africa, Poland, Turkey and the Association of South-East Asian Nations (ASEAN).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The process of exporting and importing goods between a nation and other countries in the world.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A combination of international trade and foreign production of goods for sale, either by manufacturing products overseas for sale there or by contracting manufacturing out to an organisation in a foreign country.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lastRenderedPageBreak/>
        <w:t>Pages 8, 13</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29. The big emerging markets (BEMs) are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North America, western Europe and Japan, which collectively produced 80 per cent of the world's GDP for much of the twentieth century.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Emerging economies expected to be the next major markets; they include the Chinese Economic Area (CEA), India, South Korea, Mexico, Brazil, Argentina, South Africa, Poland, Turkey and the Association of South-East Asian Nations (ASEAN).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The process of exporting and importing goods between a nation and other countries in the world.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A combination of international trade and foreign production of goods for sale, either by manufacturing products overseas for sale there or by contracting manufacturing out to an organisation in a foreign country.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Pages 8, 13</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30. International trade is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North America, western Europe and Japan, which collectively produced 80 per cent of the world's GDP for much of the twentieth century.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Emerging economies expected to be the next major markets; they include the Chinese Economic Area (CEA), India, South Korea, Mexico, Brazil, Argentina, South Africa, Poland, Turkey and the Association of South-East Asian Nations (ASEAN).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process of exporting and importing goods between a nation and other countries in the world.</w:t>
      </w:r>
      <w:proofErr w:type="gramEnd"/>
      <w:r>
        <w:rPr>
          <w:rFonts w:ascii="Times New Roman" w:hAnsi="Times New Roman" w:cs="Times New Roman"/>
          <w:sz w:val="24"/>
          <w:szCs w:val="24"/>
        </w:rPr>
        <w:t xml:space="preserve">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A combination of international trade and foreign production of goods for sale, either by manufacturing products overseas for sale there or by contracting manufacturing out to an organisation in a foreign country.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Page 13</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31. International business is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North America, western Europe and Japan, which collectively produced 80 per cent of the world's GDP for much of the twentieth century.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Emerging economies expected to be the next major markets; they include the Chinese Economic Area (CEA), India, South Korea, Mexico, Brazil, Argentina, South Africa, Poland, Turkey and the Association of South-East Asian Nations (ASEAN).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The process of exporting and importing goods between a nation and other countries in the world.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 combination of international trade and foreign production of goods for sale, either by manufacturing products overseas for sale there or by contracting manufacturing out to an organisation in a foreign country.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lastRenderedPageBreak/>
        <w:t>General Feedback:</w:t>
      </w:r>
    </w:p>
    <w:p w:rsidR="00A532BD" w:rsidRDefault="00A532BD" w:rsidP="00A532BD">
      <w:pPr>
        <w:pStyle w:val="BODY"/>
      </w:pPr>
      <w:r>
        <w:rPr>
          <w:rFonts w:ascii="Times New Roman" w:hAnsi="Times New Roman" w:cs="Times New Roman"/>
          <w:sz w:val="24"/>
          <w:szCs w:val="24"/>
        </w:rPr>
        <w:t>Page 13</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32. E-business is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use of electronics to conduct all aspects of an organisation's business.</w:t>
      </w:r>
      <w:proofErr w:type="gramEnd"/>
      <w:r>
        <w:rPr>
          <w:rFonts w:ascii="Times New Roman" w:hAnsi="Times New Roman" w:cs="Times New Roman"/>
          <w:sz w:val="24"/>
          <w:szCs w:val="24"/>
        </w:rPr>
        <w:t xml:space="preserve">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Buying and selling goods and services electronically, involving transactions using the internet or any other telecommunications network.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Conducting e-commerce via portable communication devices such as mobile phones and handheld technologies.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Trade that flows within the organisation itself (i.e. among subsidiaries of the same organisation).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Page 9</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33. E-commerce is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The use of electronics to conduct all aspects of an organisation's business.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*b. Buying and selling goods and services electronically, involving transactions using the internet or any other telecommunications network.</w:t>
      </w:r>
      <w:proofErr w:type="gramEnd"/>
      <w:r>
        <w:rPr>
          <w:rFonts w:ascii="Times New Roman" w:hAnsi="Times New Roman" w:cs="Times New Roman"/>
          <w:sz w:val="24"/>
          <w:szCs w:val="24"/>
        </w:rPr>
        <w:t xml:space="preserve">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Conducting e-commerce via portable communication devices such as mobile phones and handheld technologies.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Trade that flows within the organisation itself (i.e. among subsidiaries of the same organisation).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715CF5" w:rsidP="00A532BD">
      <w:pPr>
        <w:pStyle w:val="BODY"/>
      </w:pPr>
      <w:r>
        <w:rPr>
          <w:rFonts w:ascii="Times New Roman" w:hAnsi="Times New Roman" w:cs="Times New Roman"/>
          <w:sz w:val="24"/>
          <w:szCs w:val="24"/>
        </w:rPr>
        <w:t>Page</w:t>
      </w:r>
      <w:r w:rsidR="00A532BD">
        <w:rPr>
          <w:rFonts w:ascii="Times New Roman" w:hAnsi="Times New Roman" w:cs="Times New Roman"/>
          <w:sz w:val="24"/>
          <w:szCs w:val="24"/>
        </w:rPr>
        <w:t xml:space="preserve"> 9</w:t>
      </w:r>
      <w:r w:rsidR="00A532BD">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34. Mobile e-commerce is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The use of electronics to conduct all aspects of an organisation's business.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Buying and selling goods and services electronically, involving transactions using the internet or any other telecommunications network.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Conducting e-commerce via portable communication devices such as mobile phones and handheld technologies.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Trade that flows within the organisation itself (i.e. among subsidiaries of the same organisation).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Page 9</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35. </w:t>
      </w:r>
      <w:proofErr w:type="spellStart"/>
      <w:r>
        <w:rPr>
          <w:rFonts w:ascii="Times New Roman" w:hAnsi="Times New Roman" w:cs="Times New Roman"/>
          <w:sz w:val="24"/>
          <w:szCs w:val="24"/>
        </w:rPr>
        <w:t>Intrafirm</w:t>
      </w:r>
      <w:proofErr w:type="spellEnd"/>
      <w:r>
        <w:rPr>
          <w:rFonts w:ascii="Times New Roman" w:hAnsi="Times New Roman" w:cs="Times New Roman"/>
          <w:sz w:val="24"/>
          <w:szCs w:val="24"/>
        </w:rPr>
        <w:t xml:space="preserve"> trade is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The use of electronics to conduct all aspects of an organisation's business.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b. Buying and selling goods and services electronically, involving transactions using the internet or any other telecommunications network.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Conducting e-commerce via portable communication devices such as mobile phones and handheld technologies.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Trade that flows within the organisation itself (i.e. among subsidiaries of the same organisation).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Page 14</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36. Domestic marketing is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 approach to marketing in which organisations focus on the domestic market and domestic competition only.</w:t>
      </w:r>
      <w:proofErr w:type="gramEnd"/>
      <w:r>
        <w:rPr>
          <w:rFonts w:ascii="Times New Roman" w:hAnsi="Times New Roman" w:cs="Times New Roman"/>
          <w:sz w:val="24"/>
          <w:szCs w:val="24"/>
        </w:rPr>
        <w:t xml:space="preserve">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A marketing approach in which organisations sell their good or service directly or indirectly to overseas buyers.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Marketing characterised by overseas expansion focusing on a polycentric orientation, whereby marketing functions are adapted to foreign market demands.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A marketing approach in which foreign subsidiaries operate independently of one another without any measurable headquarters control.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Page 16</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37. Export marketing is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An approach to marketing in which organisations focus on the domestic market and domestic competition only.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 marketing approach in which organisations sell their good or service directly or indirectly to overseas buyers.</w:t>
      </w:r>
      <w:proofErr w:type="gramEnd"/>
      <w:r>
        <w:rPr>
          <w:rFonts w:ascii="Times New Roman" w:hAnsi="Times New Roman" w:cs="Times New Roman"/>
          <w:sz w:val="24"/>
          <w:szCs w:val="24"/>
        </w:rPr>
        <w:t xml:space="preserve">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Marketing characterised by overseas expansion focusing on a polycentric orientation, whereby marketing functions are adapted to foreign market demands.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A marketing approach in which foreign subsidiaries operate independently of one another without any measurable headquarters control.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Page 16</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38. International (country-by-country) marketing is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an approach to marketing in which organisations focus on the domestic market and domestic competition only.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 marketing approach in which organisations sell their good or service directly or indirectly to overseas buyers.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*c. marketing characterised by overseas expansion focusing on a polycentric orientation, whereby marketing functions are adapted to foreign market demands.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a marketing approach in which foreign subsidiaries operate independently of one another without any measurable headquarters control.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Page 16</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39. Multi-domestic marketing is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An approach to marketing in which organisations focus on the domestic market and domestic competition only.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A marketing approach in which organisations sell their good or service directly or indirectly to overseas buyers.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Marketing characterised by overseas expansion focusing on a polycentric orientation, whereby marketing functions are adapted to foreign market demands.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 marketing approach in which foreign subsidiaries operate independently of one another without any measurable headquarters control.</w:t>
      </w:r>
      <w:proofErr w:type="gramEnd"/>
      <w:r>
        <w:rPr>
          <w:rFonts w:ascii="Times New Roman" w:hAnsi="Times New Roman" w:cs="Times New Roman"/>
          <w:sz w:val="24"/>
          <w:szCs w:val="24"/>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Page 16</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40. Multinational (region-by-region) marketing is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 marketing approach in which the organisation realises economies of scale by standardising operations on a regional basis.</w:t>
      </w:r>
      <w:proofErr w:type="gramEnd"/>
      <w:r>
        <w:rPr>
          <w:rFonts w:ascii="Times New Roman" w:hAnsi="Times New Roman" w:cs="Times New Roman"/>
          <w:sz w:val="24"/>
          <w:szCs w:val="24"/>
        </w:rPr>
        <w:t xml:space="preserve">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A marketing approach in which an organisation strives for efficiencies of scale by developing a standardised marketing mix across national, regional and global markets.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A theory that states that a country can gain from engaging in trade even if it has an absolute advantage or disadvantage.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The situation in which one region can produce goods with lower unit labour requirements than any other and so is only able to export those goods.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Page 18</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41. Global marketing is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A marketing approach in which the organisation realises economies of scale by standardising operations on a regional basis.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 marketing approach in which an organisation strives for efficiencies of scale by developing a standardised marketing mix across national, regional and global markets.</w:t>
      </w:r>
      <w:proofErr w:type="gramEnd"/>
      <w:r>
        <w:rPr>
          <w:rFonts w:ascii="Times New Roman" w:hAnsi="Times New Roman" w:cs="Times New Roman"/>
          <w:sz w:val="24"/>
          <w:szCs w:val="24"/>
        </w:rPr>
        <w:t xml:space="preserve">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A theory that states that a country can gain from engaging in trade even if it has an absolute advantage or disadvantage.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d. The situation in which one region can produce goods with lower unit labour requirements than any other and so is only able to export those goods.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Page 18</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42. Comparative advantage theory is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 marketing approach in which the organisation realises economies of scale by standardising operations on a regional basis.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 marketing approach in which an organisation strives for efficiencies of scale by developing a standardised marketing mix across national, regional and global markets.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a theory that states that a country can gain from engaging in trade even if it has an absolute advantage or disadvantage.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the situation in which one region can produce goods with lower unit labour requirements than any other and so is only able to export those goods.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Page 22</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43. Absolute advantage is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A marketing approach in which the organisation realises economies of scale by standardising operations on a regional basis.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A marketing approach in which an organisation strives for efficiencies of scale by developing a standardised marketing mix across national, regional and global markets.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A theory that states that a country can gain from engaging in trade even if it has an absolute advantage or disadvantage.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The situation in which one region can produce goods with lower unit labour requirements than any other and so is only able to export those goods.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Page 22</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44. Commodity terms of trade are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*a. Export commodity price divided by the price of imports.</w:t>
      </w:r>
      <w:proofErr w:type="gramEnd"/>
      <w:r>
        <w:rPr>
          <w:rFonts w:ascii="Times New Roman" w:hAnsi="Times New Roman" w:cs="Times New Roman"/>
          <w:sz w:val="24"/>
          <w:szCs w:val="24"/>
        </w:rPr>
        <w:t xml:space="preserve">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A theory developed to explain a realistic, dynamic change in international competition over time and place.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The notion that as an organisation's size increases and it takes advantage of mass production and mass marketing, the long-term average unit cost of its products decreases.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The similarity in product preference and choice that may exist across nations and regions.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lastRenderedPageBreak/>
        <w:t>Page 23</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45. International product cycle theory is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Export commodity price divided by the price of imports.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 theory developed to explain a realistic, dynamic change in international competition over time and place.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The notion that as an organisation's size increases and it takes advantage of mass production and mass marketing, the long-term average unit cost of its products decreases.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The similarity in product preference and choice that may exist across nations and regions.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Page 25</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46. Economies of scale are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Export commodity price divided by the price of imports.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A theory developed to explain a realistic, dynamic change in international competition over time and place.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The notion that as an organisation's size increases and it takes advantage of mass production and mass marketing, the long-term average unit cost of its products decreases.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The similarity in product preference and choice that may exist across nations and regions.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Page 25</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47. Preference similarity is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Export commodity price divided by the price of imports.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A theory developed to explain a realistic, dynamic change in international competition over time and place.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The notion that as an organisation's size increases and it takes advantage of mass production and mass marketing, the long-term average unit cost of its products decreases.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similarity in product preference and choice that may exist across nations and regions.</w:t>
      </w:r>
      <w:proofErr w:type="gramEnd"/>
      <w:r>
        <w:rPr>
          <w:rFonts w:ascii="Times New Roman" w:hAnsi="Times New Roman" w:cs="Times New Roman"/>
          <w:sz w:val="24"/>
          <w:szCs w:val="24"/>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Page 26</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48. Technological gap is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The difference in technological capacities between competitors because of innovation.</w:t>
      </w:r>
      <w:proofErr w:type="gramEnd"/>
      <w:r>
        <w:rPr>
          <w:rFonts w:ascii="Times New Roman" w:hAnsi="Times New Roman" w:cs="Times New Roman"/>
          <w:sz w:val="24"/>
          <w:szCs w:val="24"/>
        </w:rPr>
        <w:t xml:space="preserve">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b. A theory that focuses on the internal costs of economic exchanges within an MNC.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c. A narrow class of product designs that begin to emerge as a standard design and obtain the dominant status within the market.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An organisation's capacities, experience and expertise in manufacture and marketing.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Page 26</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49. Internalisation/transaction cost theory is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a. The difference in technological capacities between competitors because of innovation.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 theory that focuses on the internal costs of economic exchanges within an MNC.</w:t>
      </w:r>
      <w:proofErr w:type="gramEnd"/>
      <w:r>
        <w:rPr>
          <w:rFonts w:ascii="Times New Roman" w:hAnsi="Times New Roman" w:cs="Times New Roman"/>
          <w:sz w:val="24"/>
          <w:szCs w:val="24"/>
        </w:rPr>
        <w:t xml:space="preserve">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c. A narrow class of product designs that begin to emerge as a standard design and obtain the dominant status within the market. </w:t>
      </w: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d. An organisation's capacities, experience and expertise in manufacture and marketing.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Page 27</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50. Manufacturing and marketing ability is _______. </w:t>
      </w:r>
    </w:p>
    <w:p w:rsidR="00A532BD" w:rsidRDefault="00A532BD" w:rsidP="00A532BD">
      <w:pPr>
        <w:pStyle w:val="Normal0"/>
        <w:rPr>
          <w:rFonts w:ascii="Times New Roman" w:hAnsi="Times New Roman" w:cs="Times New Roman"/>
        </w:rPr>
      </w:pP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the difference in technological capacities between competitors because of innovation.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b</w:t>
      </w:r>
      <w:proofErr w:type="gramEnd"/>
      <w:r>
        <w:rPr>
          <w:rFonts w:ascii="Times New Roman" w:hAnsi="Times New Roman" w:cs="Times New Roman"/>
          <w:sz w:val="24"/>
          <w:szCs w:val="24"/>
        </w:rPr>
        <w:t xml:space="preserve">. a theory that focuses on the internal costs of economic exchanges within an MNC.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c</w:t>
      </w:r>
      <w:proofErr w:type="gramEnd"/>
      <w:r>
        <w:rPr>
          <w:rFonts w:ascii="Times New Roman" w:hAnsi="Times New Roman" w:cs="Times New Roman"/>
          <w:sz w:val="24"/>
          <w:szCs w:val="24"/>
        </w:rPr>
        <w:t xml:space="preserve">. a narrow class of product designs that begin to emerge as a standard design and obtain the dominant status within the market. </w:t>
      </w:r>
    </w:p>
    <w:p w:rsidR="00A532BD" w:rsidRDefault="00A532BD" w:rsidP="00A532BD">
      <w:pPr>
        <w:pStyle w:val="BODY"/>
        <w:rPr>
          <w:rFonts w:ascii="Times New Roman" w:hAnsi="Times New Roman" w:cs="Times New Roman"/>
          <w:sz w:val="24"/>
          <w:szCs w:val="24"/>
        </w:rPr>
      </w:pPr>
      <w:proofErr w:type="gramStart"/>
      <w:r>
        <w:rPr>
          <w:rFonts w:ascii="Times New Roman" w:hAnsi="Times New Roman" w:cs="Times New Roman"/>
          <w:sz w:val="24"/>
          <w:szCs w:val="24"/>
        </w:rPr>
        <w:t>*d. an organisation's capacities, experience and expertise in manufacture and marketing.</w:t>
      </w:r>
      <w:proofErr w:type="gramEnd"/>
      <w:r>
        <w:rPr>
          <w:rFonts w:ascii="Times New Roman" w:hAnsi="Times New Roman" w:cs="Times New Roman"/>
          <w:sz w:val="24"/>
          <w:szCs w:val="24"/>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 xml:space="preserve"> </w:t>
      </w:r>
    </w:p>
    <w:p w:rsidR="00A532BD" w:rsidRDefault="00A532BD" w:rsidP="00A532BD">
      <w:pPr>
        <w:pStyle w:val="Normal0"/>
        <w:rPr>
          <w:rFonts w:ascii="Times New Roman" w:hAnsi="Times New Roman" w:cs="Times New Roman"/>
        </w:rPr>
      </w:pPr>
      <w:r>
        <w:rPr>
          <w:rFonts w:ascii="Times New Roman" w:hAnsi="Times New Roman" w:cs="Times New Roman"/>
        </w:rPr>
        <w:t>General Feedback:</w:t>
      </w:r>
    </w:p>
    <w:p w:rsidR="00A532BD" w:rsidRDefault="00A532BD" w:rsidP="00A532BD">
      <w:pPr>
        <w:pStyle w:val="BODY"/>
      </w:pPr>
      <w:r>
        <w:rPr>
          <w:rFonts w:ascii="Times New Roman" w:hAnsi="Times New Roman" w:cs="Times New Roman"/>
          <w:sz w:val="24"/>
          <w:szCs w:val="24"/>
        </w:rPr>
        <w:t>Page 28</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Pr="00921444" w:rsidRDefault="00A532BD" w:rsidP="00A532BD">
      <w:pPr>
        <w:autoSpaceDE w:val="0"/>
        <w:autoSpaceDN w:val="0"/>
        <w:adjustRightInd w:val="0"/>
        <w:spacing w:after="0" w:line="240" w:lineRule="auto"/>
        <w:rPr>
          <w:rFonts w:ascii="Times New Roman" w:eastAsia="PMingLiU" w:hAnsi="Times New Roman" w:cs="Times New Roman"/>
          <w:b/>
          <w:bCs/>
          <w:sz w:val="23"/>
          <w:szCs w:val="23"/>
          <w:lang w:val="en-US"/>
        </w:rPr>
      </w:pPr>
      <w:r w:rsidRPr="00921444">
        <w:rPr>
          <w:rFonts w:ascii="Arial" w:eastAsia="PMingLiU" w:hAnsi="Arial" w:cs="Arial"/>
          <w:noProof/>
          <w:sz w:val="23"/>
          <w:szCs w:val="23"/>
        </w:rPr>
        <mc:AlternateContent>
          <mc:Choice Requires="wps">
            <w:drawing>
              <wp:anchor distT="4294967295" distB="4294967295" distL="114300" distR="114300" simplePos="0" relativeHeight="251662336" behindDoc="0" locked="0" layoutInCell="1" allowOverlap="1" wp14:anchorId="3BFCBC20" wp14:editId="69C9EA92">
                <wp:simplePos x="0" y="0"/>
                <wp:positionH relativeFrom="column">
                  <wp:posOffset>-31750</wp:posOffset>
                </wp:positionH>
                <wp:positionV relativeFrom="paragraph">
                  <wp:posOffset>182879</wp:posOffset>
                </wp:positionV>
                <wp:extent cx="622935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2935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Straight Connector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5pt,14.4pt" to="488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IK20AEAAI8DAAAOAAAAZHJzL2Uyb0RvYy54bWysU01v2zAMvQ/YfxB0b5y6SLEacXpI0F2K&#10;LUC6H8DKsi1MEgVRi5N/P0r5WNvdhvkgUHrk0+MTvXw8OCv2OpJB38rb2VwK7RV2xg+t/PHydPNF&#10;CkrgO7DodSuPmuTj6vOn5RQaXeOIttNRMImnZgqtHFMKTVWRGrUDmmHQnsEeo4PE2zhUXYSJ2Z2t&#10;6vn8vpowdiGi0kR8ujmBclX4+16r9L3vSSdhW8naUlljWV/zWq2W0AwRwmjUWQb8gwoHxvOlV6oN&#10;JBC/ovmLyhkVkbBPM4Wuwr43SpceuJvb+YdudiMEXXphcyhcbaL/R6u+7bdRmK6VNdvjwfEb7VIE&#10;M4xJrNF7dhCjYJCdmgI1XLD225h7VQe/C8+ofhJj1Tswbyic0g59dDmdmxWH4vzx6rw+JKH48L6u&#10;H+4WrEBdsAqaS2GIlL5qdCIHrbTGZ1Oggf0zpXw1NJeUfOzxyVhbHtZ6MbXyYVEvmBl4vHoLiUMX&#10;uGHygxRgB55blWJhJLSmy9WZh460tlHsgUeHJ67D6YXlSmGBEgPcQ/myMazgXWmWswEaT8UFOqdZ&#10;n6l1mcyz+j9e5egVu+M2XgzlVy/s5wnNY/V2z/Hb/2j1GwAA//8DAFBLAwQUAAYACAAAACEA/Wgz&#10;Z9sAAAAIAQAADwAAAGRycy9kb3ducmV2LnhtbEyPzU7DMBCE70i8g7VI3NpNAy0lxKkQP3daggQ3&#10;N16SiHgdYjcNb88iDnDcmdHsfPlmcp0aaQitZw2LeQKKuPK25VpD+fw4W4MK0bA1nWfS8EUBNsXp&#10;SW4y64+8pXEXayUlHDKjoYmxzxBD1ZAzYe57YvHe/eBMlHOo0Q7mKOWuwzRJVuhMy/KhMT3dNVR9&#10;7A5Ow8Xn2xOWXL2mON4vXx4WZX+JpdbnZ9PtDahIU/wLw898mQ6FbNr7A9ugOg2zpaBEDelaCMS/&#10;vlqJsP8VsMjxP0DxDQAA//8DAFBLAQItABQABgAIAAAAIQC2gziS/gAAAOEBAAATAAAAAAAAAAAA&#10;AAAAAAAAAABbQ29udGVudF9UeXBlc10ueG1sUEsBAi0AFAAGAAgAAAAhADj9If/WAAAAlAEAAAsA&#10;AAAAAAAAAAAAAAAALwEAAF9yZWxzLy5yZWxzUEsBAi0AFAAGAAgAAAAhAIjcgrbQAQAAjwMAAA4A&#10;AAAAAAAAAAAAAAAALgIAAGRycy9lMm9Eb2MueG1sUEsBAi0AFAAGAAgAAAAhAP1oM2fbAAAACAEA&#10;AA8AAAAAAAAAAAAAAAAAKgQAAGRycy9kb3ducmV2LnhtbFBLBQYAAAAABAAEAPMAAAAyBQAAAAA=&#10;" strokecolor="windowText">
                <o:lock v:ext="edit" shapetype="f"/>
              </v:line>
            </w:pict>
          </mc:Fallback>
        </mc:AlternateContent>
      </w:r>
      <w:r w:rsidRPr="00921444">
        <w:rPr>
          <w:rFonts w:ascii="Times New Roman" w:eastAsia="PMingLiU" w:hAnsi="Times New Roman" w:cs="Times New Roman"/>
          <w:b/>
          <w:bCs/>
          <w:sz w:val="24"/>
          <w:szCs w:val="24"/>
          <w:lang w:val="en-US"/>
        </w:rPr>
        <w:t>Short Answer/Essay Questions</w:t>
      </w:r>
      <w:r w:rsidRPr="00921444">
        <w:rPr>
          <w:rFonts w:ascii="Times New Roman" w:eastAsia="PMingLiU" w:hAnsi="Times New Roman" w:cs="Times New Roman"/>
          <w:b/>
          <w:bCs/>
          <w:sz w:val="24"/>
          <w:szCs w:val="24"/>
          <w:lang w:val="en-US"/>
        </w:rPr>
        <w:br/>
      </w: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51. What are the growth of Asian markets and the implications for global trade and international marketing? </w:t>
      </w:r>
    </w:p>
    <w:p w:rsidR="00A532BD" w:rsidRDefault="00A532BD" w:rsidP="00A532BD">
      <w:pPr>
        <w:pStyle w:val="Normal0"/>
        <w:rPr>
          <w:rFonts w:ascii="Times New Roman" w:hAnsi="Times New Roman" w:cs="Times New Roman"/>
        </w:rPr>
      </w:pPr>
    </w:p>
    <w:p w:rsidR="00A532BD" w:rsidRDefault="00A532BD" w:rsidP="00A532BD">
      <w:pPr>
        <w:pStyle w:val="Normal0"/>
        <w:rPr>
          <w:rFonts w:ascii="Times New Roman" w:hAnsi="Times New Roman" w:cs="Times New Roman"/>
        </w:rPr>
      </w:pPr>
      <w:r>
        <w:rPr>
          <w:rFonts w:ascii="Times New Roman" w:hAnsi="Times New Roman" w:cs="Times New Roman"/>
        </w:rPr>
        <w:t>Correct Answer:</w:t>
      </w:r>
    </w:p>
    <w:p w:rsidR="00A532BD" w:rsidRDefault="00A532BD" w:rsidP="00A532BD">
      <w:pPr>
        <w:pStyle w:val="BODY"/>
      </w:pPr>
      <w:proofErr w:type="gramStart"/>
      <w:r>
        <w:rPr>
          <w:rFonts w:ascii="Times New Roman" w:hAnsi="Times New Roman" w:cs="Times New Roman"/>
          <w:sz w:val="24"/>
          <w:szCs w:val="24"/>
        </w:rPr>
        <w:t>Pages 6-8.</w:t>
      </w:r>
      <w:proofErr w:type="gramEnd"/>
      <w:r>
        <w:rPr>
          <w:rFonts w:ascii="Times New Roman" w:hAnsi="Times New Roman" w:cs="Times New Roman"/>
          <w:sz w:val="24"/>
          <w:szCs w:val="24"/>
        </w:rPr>
        <w:t xml:space="preserve"> The growth of Asian markets include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 The extent of Asian economic development has been extraordinary.</w:t>
      </w:r>
      <w:r>
        <w:rPr>
          <w:rFonts w:ascii="Times New Roman" w:hAnsi="Times New Roman" w:cs="Times New Roman"/>
          <w:sz w:val="24"/>
          <w:szCs w:val="24"/>
        </w:rPr>
        <w:br/>
        <w:t>· The rise of Japan as an economic power.</w:t>
      </w:r>
      <w:r>
        <w:rPr>
          <w:rFonts w:ascii="Times New Roman" w:hAnsi="Times New Roman" w:cs="Times New Roman"/>
          <w:sz w:val="24"/>
          <w:szCs w:val="24"/>
        </w:rPr>
        <w:br/>
        <w:t>· The emergence of newly industrialised countries (NICs) such as South Korean, Taiwan and the Philippines.</w:t>
      </w:r>
      <w:r>
        <w:rPr>
          <w:rFonts w:ascii="Times New Roman" w:hAnsi="Times New Roman" w:cs="Times New Roman"/>
          <w:sz w:val="24"/>
          <w:szCs w:val="24"/>
        </w:rPr>
        <w:br/>
        <w:t>· The materialisation of the economic power of India and China.</w:t>
      </w:r>
      <w:r>
        <w:rPr>
          <w:rFonts w:ascii="Times New Roman" w:hAnsi="Times New Roman" w:cs="Times New Roman"/>
          <w:sz w:val="24"/>
          <w:szCs w:val="24"/>
        </w:rPr>
        <w:br/>
        <w:t>The implications for global trade and international marketing include:</w:t>
      </w:r>
      <w:r>
        <w:rPr>
          <w:rFonts w:ascii="Times New Roman" w:hAnsi="Times New Roman" w:cs="Times New Roman"/>
          <w:sz w:val="24"/>
          <w:szCs w:val="24"/>
        </w:rPr>
        <w:br/>
        <w:t xml:space="preserve">· According to the World Trade Organisation (WTO) estimates, in 2011 over 4.2 billion people lived in </w:t>
      </w:r>
      <w:r>
        <w:rPr>
          <w:rFonts w:ascii="Times New Roman" w:hAnsi="Times New Roman" w:cs="Times New Roman"/>
          <w:sz w:val="24"/>
          <w:szCs w:val="24"/>
        </w:rPr>
        <w:lastRenderedPageBreak/>
        <w:t>the Asia-Pacific region, representing over 61 per cent of the world's population. The progress that is occurring in the Asian region is being driven by a number of socioeconomic and political trends that make any long-term backward movement unlikely.</w:t>
      </w:r>
      <w:r>
        <w:rPr>
          <w:rFonts w:ascii="Times New Roman" w:hAnsi="Times New Roman" w:cs="Times New Roman"/>
          <w:sz w:val="24"/>
          <w:szCs w:val="24"/>
        </w:rPr>
        <w:br/>
        <w:t>· Privatisation and deregulation in the financial, transportation and energy industries, for example, have increased the level of internal competition and forced reform; instances include the liberalisation of the insurance industry and reduction of regulations in the finance industry in China.</w:t>
      </w:r>
      <w:r>
        <w:rPr>
          <w:rFonts w:ascii="Times New Roman" w:hAnsi="Times New Roman" w:cs="Times New Roman"/>
          <w:sz w:val="24"/>
          <w:szCs w:val="24"/>
        </w:rPr>
        <w:br/>
        <w:t>· However, this has to be continued with great care as unethical practices arising from unrestrained market freedom has been historically a major contributor to many financial crises.</w:t>
      </w:r>
      <w:r>
        <w:rPr>
          <w:rFonts w:ascii="Times New Roman" w:hAnsi="Times New Roman" w:cs="Times New Roman"/>
          <w:sz w:val="24"/>
          <w:szCs w:val="24"/>
        </w:rPr>
        <w:br/>
        <w:t>· Nonetheless, more than three billion people have entered the international marketplace, increasing the competitive pressure for global financial sources needed for economic development.</w:t>
      </w:r>
      <w:r>
        <w:rPr>
          <w:rFonts w:ascii="Times New Roman" w:hAnsi="Times New Roman" w:cs="Times New Roman"/>
          <w:sz w:val="24"/>
          <w:szCs w:val="24"/>
        </w:rPr>
        <w:br/>
        <w:t>· In the next ten to 20 years, the greatest commercial opportunities are expected to be found increasingly in the ten big emerging markets (BEMs).</w:t>
      </w:r>
      <w:r>
        <w:rPr>
          <w:rFonts w:ascii="Times New Roman" w:hAnsi="Times New Roman" w:cs="Times New Roman"/>
          <w:sz w:val="24"/>
          <w:szCs w:val="24"/>
        </w:rPr>
        <w:br/>
        <w:t>· An increasing number of competitors are also expected to originate from those emerging economies.</w:t>
      </w:r>
      <w:r>
        <w:rPr>
          <w:rFonts w:ascii="Times New Roman" w:hAnsi="Times New Roman" w:cs="Times New Roman"/>
          <w:sz w:val="24"/>
          <w:szCs w:val="24"/>
        </w:rPr>
        <w:br/>
        <w:t>· Further, Asia presents as the world's fastest-growing consumer market and, if current trends continue, the consumer market - in terms of purchasing power parity - will overtake the United States by 2020.</w:t>
      </w:r>
      <w:r>
        <w:rPr>
          <w:rFonts w:ascii="Times New Roman" w:hAnsi="Times New Roman" w:cs="Times New Roman"/>
          <w:sz w:val="24"/>
          <w:szCs w:val="24"/>
        </w:rPr>
        <w:br/>
        <w:t xml:space="preserve">· The infrastructure and energy needs will be enormous and the importation of some of these resources is fraught with political and </w:t>
      </w:r>
      <w:r>
        <w:rPr>
          <w:rFonts w:ascii="Times New Roman" w:hAnsi="Times New Roman" w:cs="Times New Roman"/>
          <w:sz w:val="24"/>
          <w:szCs w:val="24"/>
        </w:rPr>
        <w:t>economic</w:t>
      </w:r>
      <w:r>
        <w:rPr>
          <w:rFonts w:ascii="Times New Roman" w:hAnsi="Times New Roman" w:cs="Times New Roman"/>
          <w:sz w:val="24"/>
          <w:szCs w:val="24"/>
        </w:rPr>
        <w:t xml:space="preserve"> difficulties.</w:t>
      </w:r>
      <w:r>
        <w:rPr>
          <w:rFonts w:ascii="Times New Roman" w:hAnsi="Times New Roman" w:cs="Times New Roman"/>
          <w:sz w:val="24"/>
          <w:szCs w:val="24"/>
        </w:rPr>
        <w:br/>
        <w:t>· There are great opportunities in areas such as education, transportation and communication.</w:t>
      </w:r>
      <w:r>
        <w:rPr>
          <w:rFonts w:ascii="Times New Roman" w:hAnsi="Times New Roman" w:cs="Times New Roman"/>
          <w:sz w:val="24"/>
          <w:szCs w:val="24"/>
        </w:rPr>
        <w:br/>
        <w:t>· To attain acceptable levels of marketing performance, environmental concerns, national and regional interests will need to be balanced.</w:t>
      </w:r>
      <w:r>
        <w:rPr>
          <w:rFonts w:ascii="Times New Roman" w:hAnsi="Times New Roman" w:cs="Times New Roman"/>
          <w:sz w:val="24"/>
          <w:szCs w:val="24"/>
        </w:rPr>
        <w:br/>
        <w:t>· The administrative and organisational problems are immense, but not insurmountable.</w:t>
      </w:r>
      <w:r>
        <w:rPr>
          <w:rFonts w:ascii="Times New Roman" w:hAnsi="Times New Roman" w:cs="Times New Roman"/>
          <w:sz w:val="24"/>
          <w:szCs w:val="24"/>
        </w:rPr>
        <w:br/>
        <w:t>· Marketing managers have to be fully conscious of the need to maintain cultural identities and avoid air and water pollution.</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52. What are the aspects of the international trade and business environment that have made understanding international marketing imperative? </w:t>
      </w:r>
    </w:p>
    <w:p w:rsidR="00A532BD" w:rsidRDefault="00A532BD" w:rsidP="00A532BD">
      <w:pPr>
        <w:pStyle w:val="Normal0"/>
        <w:rPr>
          <w:rFonts w:ascii="Times New Roman" w:hAnsi="Times New Roman" w:cs="Times New Roman"/>
        </w:rPr>
      </w:pPr>
    </w:p>
    <w:p w:rsidR="00A532BD" w:rsidRDefault="00A532BD" w:rsidP="00A532BD">
      <w:pPr>
        <w:pStyle w:val="Normal0"/>
        <w:rPr>
          <w:rFonts w:ascii="Times New Roman" w:hAnsi="Times New Roman" w:cs="Times New Roman"/>
        </w:rPr>
      </w:pPr>
      <w:r>
        <w:rPr>
          <w:rFonts w:ascii="Times New Roman" w:hAnsi="Times New Roman" w:cs="Times New Roman"/>
        </w:rPr>
        <w:t>Correct Answer:</w:t>
      </w:r>
    </w:p>
    <w:p w:rsidR="00A532BD" w:rsidRDefault="00A532BD" w:rsidP="00A532BD">
      <w:pPr>
        <w:pStyle w:val="BODY"/>
      </w:pPr>
      <w:proofErr w:type="gramStart"/>
      <w:r>
        <w:rPr>
          <w:rFonts w:ascii="Times New Roman" w:hAnsi="Times New Roman" w:cs="Times New Roman"/>
          <w:sz w:val="24"/>
          <w:szCs w:val="24"/>
        </w:rPr>
        <w:t>Pages 8-14.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First,</w:t>
      </w:r>
      <w:proofErr w:type="gramEnd"/>
      <w:r>
        <w:rPr>
          <w:rFonts w:ascii="Times New Roman" w:hAnsi="Times New Roman" w:cs="Times New Roman"/>
          <w:sz w:val="24"/>
          <w:szCs w:val="24"/>
        </w:rPr>
        <w:t xml:space="preserve"> and at the most fundamental level, the saturation of domestic markets in the industrialised parts of the world has forced many organisations to look for marketing opportunities beyond their own national boundaries.</w:t>
      </w:r>
      <w:r>
        <w:rPr>
          <w:rFonts w:ascii="Times New Roman" w:hAnsi="Times New Roman" w:cs="Times New Roman"/>
          <w:sz w:val="24"/>
          <w:szCs w:val="24"/>
        </w:rPr>
        <w:br/>
        <w:t>Second, a profound change has occurred in our view of competition around the world - in market share, country source and global reach.</w:t>
      </w:r>
      <w:r>
        <w:rPr>
          <w:rFonts w:ascii="Times New Roman" w:hAnsi="Times New Roman" w:cs="Times New Roman"/>
          <w:sz w:val="24"/>
          <w:szCs w:val="24"/>
        </w:rPr>
        <w:br/>
        <w:t>Third, international competition also brings about global cooperation. This is most obvious in the information technology industry.</w:t>
      </w:r>
      <w:r>
        <w:rPr>
          <w:rFonts w:ascii="Times New Roman" w:hAnsi="Times New Roman" w:cs="Times New Roman"/>
          <w:sz w:val="24"/>
          <w:szCs w:val="24"/>
        </w:rPr>
        <w:br/>
        <w:t>Fourth, in the last decade there has been the proliferation of the internet and electronic business (e-business).</w:t>
      </w:r>
      <w:r>
        <w:rPr>
          <w:rFonts w:ascii="Times New Roman" w:hAnsi="Times New Roman" w:cs="Times New Roman"/>
          <w:sz w:val="24"/>
          <w:szCs w:val="24"/>
        </w:rPr>
        <w:br/>
        <w:t>Fifth, an examination of the top 100 largest organisations in the world vividly illustrates the profound changes that have occurred in the countries of origin of competitors in the international marketplace.</w:t>
      </w:r>
      <w:r>
        <w:rPr>
          <w:rFonts w:ascii="Times New Roman" w:hAnsi="Times New Roman" w:cs="Times New Roman"/>
          <w:sz w:val="24"/>
          <w:szCs w:val="24"/>
        </w:rPr>
        <w:br/>
        <w:t>Last, as already noted, an organisation can no longer avoid competitive pressure from around the world and global environmental events, even if it operates only in a domestic market. Therefore, it is essential that future marketing professionals have a solid basis for marketing planning in response to environmental changes, and an understanding of the intense competitive pressures and expanding market opportunities that exist globally.</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lastRenderedPageBreak/>
        <w:t xml:space="preserve">53. What is the evolution of global marketing? </w:t>
      </w:r>
    </w:p>
    <w:p w:rsidR="00A532BD" w:rsidRDefault="00A532BD" w:rsidP="00A532BD">
      <w:pPr>
        <w:pStyle w:val="Normal0"/>
        <w:rPr>
          <w:rFonts w:ascii="Times New Roman" w:hAnsi="Times New Roman" w:cs="Times New Roman"/>
        </w:rPr>
      </w:pPr>
    </w:p>
    <w:p w:rsidR="00A532BD" w:rsidRDefault="00A532BD" w:rsidP="00A532BD">
      <w:pPr>
        <w:pStyle w:val="Normal0"/>
        <w:rPr>
          <w:rFonts w:ascii="Times New Roman" w:hAnsi="Times New Roman" w:cs="Times New Roman"/>
        </w:rPr>
      </w:pPr>
      <w:r>
        <w:rPr>
          <w:rFonts w:ascii="Times New Roman" w:hAnsi="Times New Roman" w:cs="Times New Roman"/>
        </w:rPr>
        <w:t>Correct Answer:</w:t>
      </w:r>
    </w:p>
    <w:p w:rsidR="00A532BD" w:rsidRDefault="00A532BD" w:rsidP="00A532BD">
      <w:pPr>
        <w:pStyle w:val="BODY"/>
      </w:pPr>
      <w:proofErr w:type="gramStart"/>
      <w:r>
        <w:rPr>
          <w:rFonts w:ascii="Times New Roman" w:hAnsi="Times New Roman" w:cs="Times New Roman"/>
          <w:sz w:val="24"/>
          <w:szCs w:val="24"/>
        </w:rPr>
        <w:t>Pages 14-20.</w:t>
      </w:r>
      <w:proofErr w:type="gramEnd"/>
      <w:r>
        <w:rPr>
          <w:rFonts w:ascii="Times New Roman" w:hAnsi="Times New Roman" w:cs="Times New Roman"/>
          <w:sz w:val="24"/>
          <w:szCs w:val="24"/>
        </w:rPr>
        <w:t xml:space="preserve"> The classic marketing management paradigm was developed in and is grounded in the US cultural ethos.</w:t>
      </w:r>
      <w:r>
        <w:rPr>
          <w:rFonts w:ascii="Times New Roman" w:hAnsi="Times New Roman" w:cs="Times New Roman"/>
          <w:sz w:val="24"/>
          <w:szCs w:val="24"/>
        </w:rPr>
        <w:br/>
        <w:t>This conceptualisation, although in some respects micro, has major implications not only for the nature and purposes of marketing, but for social objectives and how they may be achieved.</w:t>
      </w:r>
      <w:r>
        <w:rPr>
          <w:rFonts w:ascii="Times New Roman" w:hAnsi="Times New Roman" w:cs="Times New Roman"/>
          <w:sz w:val="24"/>
          <w:szCs w:val="24"/>
        </w:rPr>
        <w:br/>
        <w:t>Its uncritical acceptance and implementation in different social and cultural circumstances might easily lead to sub-optimal results.</w:t>
      </w:r>
      <w:r>
        <w:rPr>
          <w:rFonts w:ascii="Times New Roman" w:hAnsi="Times New Roman" w:cs="Times New Roman"/>
          <w:sz w:val="24"/>
          <w:szCs w:val="24"/>
        </w:rPr>
        <w:br/>
        <w:t>The global financial crisis is a demonstration of how effective, but unregulated, marketing practices can be used unethically or deceptively on consumers with severe implications for society at large.</w:t>
      </w:r>
      <w:r>
        <w:rPr>
          <w:rFonts w:ascii="Times New Roman" w:hAnsi="Times New Roman" w:cs="Times New Roman"/>
          <w:sz w:val="24"/>
          <w:szCs w:val="24"/>
        </w:rPr>
        <w:br/>
        <w:t>Knowing the dynamics of the evolutionary development of international and global marketing involvement is important for two reasons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br/>
        <w:t>· First, it helps in understanding how organisations learn and acquire international experience and how they use it for gaining competitive advantage over time. This may help a manager to be better prepared for the likely change needed in the organisation's marketing strategy.</w:t>
      </w:r>
      <w:r>
        <w:rPr>
          <w:rFonts w:ascii="Times New Roman" w:hAnsi="Times New Roman" w:cs="Times New Roman"/>
          <w:sz w:val="24"/>
          <w:szCs w:val="24"/>
        </w:rPr>
        <w:br/>
        <w:t>· Second, with this knowledge, an organisation may be able to compete more effectively by predicting its competitors' likely marketing strategy in advance.</w:t>
      </w:r>
      <w:r>
        <w:rPr>
          <w:rFonts w:ascii="Times New Roman" w:hAnsi="Times New Roman" w:cs="Times New Roman"/>
          <w:sz w:val="24"/>
          <w:szCs w:val="24"/>
        </w:rPr>
        <w:br/>
        <w:t>Refer to Figure 1.3 Evolution of global marketing</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54. What are the key processes involved in planning, implementing and monitoring an international marketing strategy? </w:t>
      </w:r>
    </w:p>
    <w:p w:rsidR="00A532BD" w:rsidRDefault="00A532BD" w:rsidP="00A532BD">
      <w:pPr>
        <w:pStyle w:val="Normal0"/>
        <w:rPr>
          <w:rFonts w:ascii="Times New Roman" w:hAnsi="Times New Roman" w:cs="Times New Roman"/>
        </w:rPr>
      </w:pPr>
    </w:p>
    <w:p w:rsidR="00A532BD" w:rsidRDefault="00A532BD" w:rsidP="00A532BD">
      <w:pPr>
        <w:pStyle w:val="Normal0"/>
        <w:rPr>
          <w:rFonts w:ascii="Times New Roman" w:hAnsi="Times New Roman" w:cs="Times New Roman"/>
        </w:rPr>
      </w:pPr>
      <w:r>
        <w:rPr>
          <w:rFonts w:ascii="Times New Roman" w:hAnsi="Times New Roman" w:cs="Times New Roman"/>
        </w:rPr>
        <w:t>Correct Answer:</w:t>
      </w:r>
    </w:p>
    <w:p w:rsidR="00A532BD" w:rsidRDefault="00A532BD" w:rsidP="00A532BD">
      <w:pPr>
        <w:pStyle w:val="BODY"/>
      </w:pPr>
      <w:proofErr w:type="gramStart"/>
      <w:r>
        <w:rPr>
          <w:rFonts w:ascii="Times New Roman" w:hAnsi="Times New Roman" w:cs="Times New Roman"/>
          <w:sz w:val="24"/>
          <w:szCs w:val="24"/>
        </w:rPr>
        <w:t>Pages 21-22.</w:t>
      </w:r>
      <w:proofErr w:type="gramEnd"/>
      <w:r>
        <w:rPr>
          <w:rFonts w:ascii="Times New Roman" w:hAnsi="Times New Roman" w:cs="Times New Roman"/>
          <w:sz w:val="24"/>
          <w:szCs w:val="24"/>
        </w:rPr>
        <w:t xml:space="preserve"> Planning is a general term that broadly refers to management's attempt to control, predict and achieve a desired future.</w:t>
      </w:r>
      <w:r>
        <w:rPr>
          <w:rFonts w:ascii="Times New Roman" w:hAnsi="Times New Roman" w:cs="Times New Roman"/>
          <w:sz w:val="24"/>
          <w:szCs w:val="24"/>
        </w:rPr>
        <w:br/>
        <w:t>There have been many different approaches to the definition of planning.</w:t>
      </w:r>
      <w:r>
        <w:rPr>
          <w:rFonts w:ascii="Times New Roman" w:hAnsi="Times New Roman" w:cs="Times New Roman"/>
          <w:sz w:val="24"/>
          <w:szCs w:val="24"/>
        </w:rPr>
        <w:br/>
        <w:t>Planning is the process of preparing a set of decisions for actions in the future, directed at achieving goals by preferable means.</w:t>
      </w:r>
      <w:r>
        <w:rPr>
          <w:rFonts w:ascii="Times New Roman" w:hAnsi="Times New Roman" w:cs="Times New Roman"/>
          <w:sz w:val="24"/>
          <w:szCs w:val="24"/>
        </w:rPr>
        <w:br/>
        <w:t>The definition implies a set of possible futures or outcomes of strategies that may be classified according to preference.</w:t>
      </w:r>
      <w:r>
        <w:rPr>
          <w:rFonts w:ascii="Times New Roman" w:hAnsi="Times New Roman" w:cs="Times New Roman"/>
          <w:sz w:val="24"/>
          <w:szCs w:val="24"/>
        </w:rPr>
        <w:br/>
        <w:t>The planner, therefore, first has to decide what type of future is desired.</w:t>
      </w:r>
      <w:r>
        <w:rPr>
          <w:rFonts w:ascii="Times New Roman" w:hAnsi="Times New Roman" w:cs="Times New Roman"/>
          <w:sz w:val="24"/>
          <w:szCs w:val="24"/>
        </w:rPr>
        <w:br/>
        <w:t>Then as there are not only many different types of futures but diverse ways of attaining any particular future, the planner has to examine a set of paths (strategies) that are likely to lead to specific outcomes and choose one distinct path or strategy that is most likely to lead to the goal.</w:t>
      </w:r>
      <w:r>
        <w:rPr>
          <w:rFonts w:ascii="Times New Roman" w:hAnsi="Times New Roman" w:cs="Times New Roman"/>
          <w:sz w:val="24"/>
          <w:szCs w:val="24"/>
        </w:rPr>
        <w:br/>
        <w:t>Once the choice is made, it is then necessary to implement the chosen strategy.</w:t>
      </w:r>
      <w:r>
        <w:rPr>
          <w:rFonts w:ascii="Times New Roman" w:hAnsi="Times New Roman" w:cs="Times New Roman"/>
          <w:sz w:val="24"/>
          <w:szCs w:val="24"/>
        </w:rPr>
        <w:br/>
        <w:t>Finally, when the plan has been activated, it must be continually monitored to ensure successful progress towards the achievement of the goal.</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A532BD" w:rsidRDefault="00A532BD" w:rsidP="00A532BD">
      <w:pPr>
        <w:pStyle w:val="BODY"/>
        <w:rPr>
          <w:rFonts w:ascii="Times New Roman" w:hAnsi="Times New Roman" w:cs="Times New Roman"/>
          <w:sz w:val="24"/>
          <w:szCs w:val="24"/>
        </w:rPr>
      </w:pPr>
      <w:r>
        <w:rPr>
          <w:rFonts w:ascii="Times New Roman" w:hAnsi="Times New Roman" w:cs="Times New Roman"/>
          <w:sz w:val="24"/>
          <w:szCs w:val="24"/>
        </w:rPr>
        <w:t xml:space="preserve">55. Explain the concepts of the comparative advantage, international product cycle and internationalisation theories in relation to international trade and investment. </w:t>
      </w:r>
    </w:p>
    <w:p w:rsidR="00A532BD" w:rsidRDefault="00A532BD" w:rsidP="00A532BD">
      <w:pPr>
        <w:pStyle w:val="Normal0"/>
        <w:rPr>
          <w:rFonts w:ascii="Times New Roman" w:hAnsi="Times New Roman" w:cs="Times New Roman"/>
        </w:rPr>
      </w:pPr>
    </w:p>
    <w:p w:rsidR="00A532BD" w:rsidRDefault="00A532BD" w:rsidP="00A532BD">
      <w:pPr>
        <w:pStyle w:val="Normal0"/>
        <w:rPr>
          <w:rFonts w:ascii="Times New Roman" w:hAnsi="Times New Roman" w:cs="Times New Roman"/>
        </w:rPr>
      </w:pPr>
      <w:r>
        <w:rPr>
          <w:rFonts w:ascii="Times New Roman" w:hAnsi="Times New Roman" w:cs="Times New Roman"/>
        </w:rPr>
        <w:t>Correct Answer:</w:t>
      </w:r>
    </w:p>
    <w:p w:rsidR="00A532BD" w:rsidRDefault="00A532BD" w:rsidP="00A532BD">
      <w:pPr>
        <w:pStyle w:val="BODY"/>
      </w:pPr>
      <w:proofErr w:type="gramStart"/>
      <w:r>
        <w:rPr>
          <w:rFonts w:ascii="Times New Roman" w:hAnsi="Times New Roman" w:cs="Times New Roman"/>
          <w:sz w:val="24"/>
          <w:szCs w:val="24"/>
        </w:rPr>
        <w:t>Pages 22-29.</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Comparative advantage theory - a theory that states that a country can gain from engaging in trade even if it has an absolute advantage or disadvantage.</w:t>
      </w:r>
      <w:proofErr w:type="gramEnd"/>
      <w:r>
        <w:rPr>
          <w:rFonts w:ascii="Times New Roman" w:hAnsi="Times New Roman" w:cs="Times New Roman"/>
          <w:sz w:val="24"/>
          <w:szCs w:val="24"/>
        </w:rPr>
        <w:br/>
      </w:r>
      <w:r>
        <w:rPr>
          <w:rFonts w:ascii="Times New Roman" w:hAnsi="Times New Roman" w:cs="Times New Roman"/>
          <w:sz w:val="24"/>
          <w:szCs w:val="24"/>
        </w:rPr>
        <w:lastRenderedPageBreak/>
        <w:t>International product cycle theory - a theory developed to explain a realistic, dynamic change in international competition over time and place.</w:t>
      </w:r>
      <w:r>
        <w:rPr>
          <w:rFonts w:ascii="Times New Roman" w:hAnsi="Times New Roman" w:cs="Times New Roman"/>
          <w:sz w:val="24"/>
          <w:szCs w:val="24"/>
        </w:rPr>
        <w:br/>
        <w:t>Internationalisation/transaction cost theory - a theory that focuses on the internal costs of economic exchanges within an MNC.</w:t>
      </w:r>
      <w:r>
        <w:t xml:space="preserve"> </w:t>
      </w:r>
    </w:p>
    <w:p w:rsidR="00A532BD" w:rsidRDefault="00A532BD" w:rsidP="00A532BD">
      <w:pPr>
        <w:pStyle w:val="Normal0"/>
        <w:rPr>
          <w:sz w:val="23"/>
          <w:szCs w:val="23"/>
        </w:rPr>
      </w:pPr>
    </w:p>
    <w:p w:rsidR="00A532BD" w:rsidRDefault="00A532BD" w:rsidP="00A532BD">
      <w:pPr>
        <w:pStyle w:val="Normal0"/>
        <w:rPr>
          <w:sz w:val="23"/>
          <w:szCs w:val="23"/>
        </w:rPr>
      </w:pPr>
    </w:p>
    <w:p w:rsidR="005830DD" w:rsidRDefault="005830DD"/>
    <w:sectPr w:rsidR="005830DD" w:rsidSect="00A532BD">
      <w:headerReference w:type="even" r:id="rId8"/>
      <w:headerReference w:type="default" r:id="rId9"/>
      <w:footerReference w:type="even" r:id="rId10"/>
      <w:footerReference w:type="default" r:id="rId11"/>
      <w:pgSz w:w="12240" w:h="15840"/>
      <w:pgMar w:top="1440" w:right="1440" w:bottom="1440" w:left="71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2BD" w:rsidRDefault="00A532BD" w:rsidP="00A532BD">
      <w:pPr>
        <w:spacing w:after="0" w:line="240" w:lineRule="auto"/>
      </w:pPr>
      <w:r>
        <w:separator/>
      </w:r>
    </w:p>
  </w:endnote>
  <w:endnote w:type="continuationSeparator" w:id="0">
    <w:p w:rsidR="00A532BD" w:rsidRDefault="00A532BD" w:rsidP="00A53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2BD" w:rsidRPr="00921444" w:rsidRDefault="00A532BD" w:rsidP="00A532BD">
    <w:pPr>
      <w:tabs>
        <w:tab w:val="center" w:pos="4320"/>
        <w:tab w:val="right" w:pos="8640"/>
      </w:tabs>
      <w:spacing w:after="0" w:line="240" w:lineRule="auto"/>
      <w:ind w:right="360"/>
      <w:jc w:val="center"/>
      <w:rPr>
        <w:rFonts w:ascii="Times New Roman" w:eastAsia="Times New Roman" w:hAnsi="Times New Roman" w:cs="Times New Roman"/>
        <w:sz w:val="20"/>
        <w:szCs w:val="20"/>
        <w:lang w:val="en-US" w:eastAsia="en-US"/>
      </w:rPr>
    </w:pPr>
    <w:r w:rsidRPr="00921444">
      <w:rPr>
        <w:rFonts w:ascii="Times New Roman" w:eastAsia="Times New Roman" w:hAnsi="Times New Roman" w:cs="Times New Roman"/>
        <w:sz w:val="20"/>
        <w:szCs w:val="20"/>
        <w:lang w:val="en-US" w:eastAsia="en-US"/>
      </w:rPr>
      <w:t>© John Wiley &amp; Sons Australia, Ltd 2014</w:t>
    </w:r>
  </w:p>
  <w:p w:rsidR="00A532BD" w:rsidRPr="00921444" w:rsidRDefault="00A532BD" w:rsidP="00A532BD">
    <w:pPr>
      <w:tabs>
        <w:tab w:val="center" w:pos="4320"/>
        <w:tab w:val="right" w:pos="8640"/>
      </w:tabs>
      <w:spacing w:after="0" w:line="240" w:lineRule="auto"/>
      <w:jc w:val="center"/>
      <w:rPr>
        <w:rFonts w:ascii="Times New Roman" w:eastAsia="Times New Roman" w:hAnsi="Times New Roman" w:cs="Times New Roman"/>
        <w:sz w:val="20"/>
        <w:szCs w:val="20"/>
        <w:lang w:val="en-US" w:eastAsia="en-US"/>
      </w:rPr>
    </w:pPr>
    <w:r w:rsidRPr="00921444">
      <w:rPr>
        <w:rFonts w:ascii="Times New Roman" w:eastAsia="Times New Roman" w:hAnsi="Times New Roman" w:cs="Times New Roman"/>
        <w:sz w:val="20"/>
        <w:szCs w:val="20"/>
        <w:lang w:val="en-US" w:eastAsia="en-US"/>
      </w:rPr>
      <w:fldChar w:fldCharType="begin"/>
    </w:r>
    <w:r w:rsidRPr="00921444">
      <w:rPr>
        <w:rFonts w:ascii="Times New Roman" w:eastAsia="Times New Roman" w:hAnsi="Times New Roman" w:cs="Times New Roman"/>
        <w:sz w:val="20"/>
        <w:szCs w:val="20"/>
        <w:lang w:val="en-US" w:eastAsia="en-US"/>
      </w:rPr>
      <w:instrText xml:space="preserve"> PAGE </w:instrText>
    </w:r>
    <w:r w:rsidRPr="00921444">
      <w:rPr>
        <w:rFonts w:ascii="Times New Roman" w:eastAsia="Times New Roman" w:hAnsi="Times New Roman" w:cs="Times New Roman"/>
        <w:sz w:val="20"/>
        <w:szCs w:val="20"/>
        <w:lang w:val="en-US" w:eastAsia="en-US"/>
      </w:rPr>
      <w:fldChar w:fldCharType="separate"/>
    </w:r>
    <w:r w:rsidR="00715CF5">
      <w:rPr>
        <w:rFonts w:ascii="Times New Roman" w:eastAsia="Times New Roman" w:hAnsi="Times New Roman" w:cs="Times New Roman"/>
        <w:noProof/>
        <w:sz w:val="20"/>
        <w:szCs w:val="20"/>
        <w:lang w:val="en-US" w:eastAsia="en-US"/>
      </w:rPr>
      <w:t>2</w:t>
    </w:r>
    <w:r w:rsidRPr="00921444">
      <w:rPr>
        <w:rFonts w:ascii="Times New Roman" w:eastAsia="Times New Roman" w:hAnsi="Times New Roman" w:cs="Times New Roman"/>
        <w:sz w:val="20"/>
        <w:szCs w:val="20"/>
        <w:lang w:val="en-US" w:eastAsia="en-US"/>
      </w:rPr>
      <w:fldChar w:fldCharType="end"/>
    </w:r>
  </w:p>
  <w:p w:rsidR="00A532BD" w:rsidRDefault="00A532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2BD" w:rsidRPr="00921444" w:rsidRDefault="00A532BD" w:rsidP="00A532BD">
    <w:pPr>
      <w:tabs>
        <w:tab w:val="center" w:pos="4320"/>
        <w:tab w:val="right" w:pos="8640"/>
      </w:tabs>
      <w:spacing w:after="0" w:line="240" w:lineRule="auto"/>
      <w:ind w:right="360"/>
      <w:jc w:val="center"/>
      <w:rPr>
        <w:rFonts w:ascii="Times New Roman" w:eastAsia="Times New Roman" w:hAnsi="Times New Roman" w:cs="Times New Roman"/>
        <w:sz w:val="20"/>
        <w:szCs w:val="20"/>
        <w:lang w:val="en-US" w:eastAsia="en-US"/>
      </w:rPr>
    </w:pPr>
    <w:r w:rsidRPr="00921444">
      <w:rPr>
        <w:rFonts w:ascii="Times New Roman" w:eastAsia="Times New Roman" w:hAnsi="Times New Roman" w:cs="Times New Roman"/>
        <w:sz w:val="20"/>
        <w:szCs w:val="20"/>
        <w:lang w:val="en-US" w:eastAsia="en-US"/>
      </w:rPr>
      <w:t>© John Wiley &amp; Sons Australia, Ltd 2014</w:t>
    </w:r>
  </w:p>
  <w:p w:rsidR="00A532BD" w:rsidRPr="00921444" w:rsidRDefault="00A532BD" w:rsidP="00A532BD">
    <w:pPr>
      <w:tabs>
        <w:tab w:val="center" w:pos="4320"/>
        <w:tab w:val="right" w:pos="8640"/>
      </w:tabs>
      <w:spacing w:after="0" w:line="240" w:lineRule="auto"/>
      <w:jc w:val="center"/>
      <w:rPr>
        <w:rFonts w:ascii="Times New Roman" w:eastAsia="Times New Roman" w:hAnsi="Times New Roman" w:cs="Times New Roman"/>
        <w:sz w:val="20"/>
        <w:szCs w:val="20"/>
        <w:lang w:val="en-US" w:eastAsia="en-US"/>
      </w:rPr>
    </w:pPr>
    <w:r w:rsidRPr="00921444">
      <w:rPr>
        <w:rFonts w:ascii="Times New Roman" w:eastAsia="Times New Roman" w:hAnsi="Times New Roman" w:cs="Times New Roman"/>
        <w:sz w:val="20"/>
        <w:szCs w:val="20"/>
        <w:lang w:val="en-US" w:eastAsia="en-US"/>
      </w:rPr>
      <w:fldChar w:fldCharType="begin"/>
    </w:r>
    <w:r w:rsidRPr="00921444">
      <w:rPr>
        <w:rFonts w:ascii="Times New Roman" w:eastAsia="Times New Roman" w:hAnsi="Times New Roman" w:cs="Times New Roman"/>
        <w:sz w:val="20"/>
        <w:szCs w:val="20"/>
        <w:lang w:val="en-US" w:eastAsia="en-US"/>
      </w:rPr>
      <w:instrText xml:space="preserve"> PAGE </w:instrText>
    </w:r>
    <w:r w:rsidRPr="00921444">
      <w:rPr>
        <w:rFonts w:ascii="Times New Roman" w:eastAsia="Times New Roman" w:hAnsi="Times New Roman" w:cs="Times New Roman"/>
        <w:sz w:val="20"/>
        <w:szCs w:val="20"/>
        <w:lang w:val="en-US" w:eastAsia="en-US"/>
      </w:rPr>
      <w:fldChar w:fldCharType="separate"/>
    </w:r>
    <w:r w:rsidR="00715CF5">
      <w:rPr>
        <w:rFonts w:ascii="Times New Roman" w:eastAsia="Times New Roman" w:hAnsi="Times New Roman" w:cs="Times New Roman"/>
        <w:noProof/>
        <w:sz w:val="20"/>
        <w:szCs w:val="20"/>
        <w:lang w:val="en-US" w:eastAsia="en-US"/>
      </w:rPr>
      <w:t>3</w:t>
    </w:r>
    <w:r w:rsidRPr="00921444">
      <w:rPr>
        <w:rFonts w:ascii="Times New Roman" w:eastAsia="Times New Roman" w:hAnsi="Times New Roman" w:cs="Times New Roman"/>
        <w:sz w:val="20"/>
        <w:szCs w:val="20"/>
        <w:lang w:val="en-US" w:eastAsia="en-US"/>
      </w:rPr>
      <w:fldChar w:fldCharType="end"/>
    </w:r>
  </w:p>
  <w:p w:rsidR="00A532BD" w:rsidRDefault="00A53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2BD" w:rsidRDefault="00A532BD" w:rsidP="00A532BD">
      <w:pPr>
        <w:spacing w:after="0" w:line="240" w:lineRule="auto"/>
      </w:pPr>
      <w:r>
        <w:separator/>
      </w:r>
    </w:p>
  </w:footnote>
  <w:footnote w:type="continuationSeparator" w:id="0">
    <w:p w:rsidR="00A532BD" w:rsidRDefault="00A532BD" w:rsidP="00A53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2BD" w:rsidRPr="009D4187" w:rsidRDefault="00A532BD" w:rsidP="00A532BD">
    <w:pPr>
      <w:pStyle w:val="Header"/>
      <w:jc w:val="right"/>
      <w:rPr>
        <w:rFonts w:ascii="Times New Roman" w:hAnsi="Times New Roman" w:cs="Times New Roman"/>
        <w:i/>
        <w:sz w:val="20"/>
        <w:lang w:val="en-US"/>
      </w:rPr>
    </w:pPr>
    <w:r>
      <w:rPr>
        <w:rFonts w:ascii="Times New Roman" w:hAnsi="Times New Roman" w:cs="Times New Roman"/>
        <w:i/>
        <w:sz w:val="20"/>
        <w:lang w:val="en-US"/>
      </w:rPr>
      <w:t>Testbank to accompany: International marketing 4e by Kotabe et al.</w:t>
    </w:r>
  </w:p>
  <w:p w:rsidR="00A532BD" w:rsidRPr="00A532BD" w:rsidRDefault="00A532BD">
    <w:pPr>
      <w:pStyle w:val="Head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2BD" w:rsidRPr="00A532BD" w:rsidRDefault="00A532BD">
    <w:pPr>
      <w:pStyle w:val="Header"/>
      <w:rPr>
        <w:rFonts w:ascii="Times New Roman" w:hAnsi="Times New Roman" w:cs="Times New Roman"/>
        <w:i/>
        <w:sz w:val="20"/>
        <w:lang w:val="en-US"/>
      </w:rPr>
    </w:pPr>
    <w:r>
      <w:rPr>
        <w:rFonts w:ascii="Times New Roman" w:hAnsi="Times New Roman" w:cs="Times New Roman"/>
        <w:i/>
        <w:sz w:val="20"/>
        <w:lang w:val="en-US"/>
      </w:rPr>
      <w:t>Chapter 1: Introduction to international marketing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2BD"/>
    <w:rsid w:val="0000023B"/>
    <w:rsid w:val="0002415E"/>
    <w:rsid w:val="00082C77"/>
    <w:rsid w:val="0025747D"/>
    <w:rsid w:val="002673A1"/>
    <w:rsid w:val="0034359A"/>
    <w:rsid w:val="003624D6"/>
    <w:rsid w:val="004309CC"/>
    <w:rsid w:val="00521AD0"/>
    <w:rsid w:val="005830DD"/>
    <w:rsid w:val="00615315"/>
    <w:rsid w:val="006E0897"/>
    <w:rsid w:val="00715CF5"/>
    <w:rsid w:val="00757332"/>
    <w:rsid w:val="00773831"/>
    <w:rsid w:val="008D517A"/>
    <w:rsid w:val="00953E5B"/>
    <w:rsid w:val="009973BC"/>
    <w:rsid w:val="00A532BD"/>
    <w:rsid w:val="00A738BB"/>
    <w:rsid w:val="00AE20DF"/>
    <w:rsid w:val="00B47876"/>
    <w:rsid w:val="00BF7777"/>
    <w:rsid w:val="00CE7896"/>
    <w:rsid w:val="00DB64A3"/>
    <w:rsid w:val="00E522B9"/>
    <w:rsid w:val="00F73F8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532BD"/>
    <w:pPr>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A532BD"/>
    <w:rPr>
      <w:sz w:val="23"/>
      <w:szCs w:val="23"/>
    </w:rPr>
  </w:style>
  <w:style w:type="paragraph" w:styleId="BalloonText">
    <w:name w:val="Balloon Text"/>
    <w:basedOn w:val="Normal"/>
    <w:link w:val="BalloonTextChar"/>
    <w:uiPriority w:val="99"/>
    <w:semiHidden/>
    <w:unhideWhenUsed/>
    <w:rsid w:val="00A53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2BD"/>
    <w:rPr>
      <w:rFonts w:ascii="Tahoma" w:hAnsi="Tahoma" w:cs="Tahoma"/>
      <w:sz w:val="16"/>
      <w:szCs w:val="16"/>
    </w:rPr>
  </w:style>
  <w:style w:type="paragraph" w:styleId="Header">
    <w:name w:val="header"/>
    <w:basedOn w:val="Normal"/>
    <w:link w:val="HeaderChar"/>
    <w:uiPriority w:val="99"/>
    <w:unhideWhenUsed/>
    <w:rsid w:val="00A53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2BD"/>
  </w:style>
  <w:style w:type="paragraph" w:styleId="Footer">
    <w:name w:val="footer"/>
    <w:basedOn w:val="Normal"/>
    <w:link w:val="FooterChar"/>
    <w:uiPriority w:val="99"/>
    <w:unhideWhenUsed/>
    <w:rsid w:val="00A53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2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532BD"/>
    <w:pPr>
      <w:autoSpaceDE w:val="0"/>
      <w:autoSpaceDN w:val="0"/>
      <w:adjustRightInd w:val="0"/>
      <w:spacing w:after="0" w:line="240" w:lineRule="auto"/>
    </w:pPr>
    <w:rPr>
      <w:rFonts w:ascii="Arial" w:hAnsi="Arial" w:cs="Arial"/>
      <w:sz w:val="24"/>
      <w:szCs w:val="24"/>
    </w:rPr>
  </w:style>
  <w:style w:type="paragraph" w:customStyle="1" w:styleId="BODY">
    <w:name w:val="BODY"/>
    <w:basedOn w:val="Normal0"/>
    <w:uiPriority w:val="99"/>
    <w:rsid w:val="00A532BD"/>
    <w:rPr>
      <w:sz w:val="23"/>
      <w:szCs w:val="23"/>
    </w:rPr>
  </w:style>
  <w:style w:type="paragraph" w:styleId="BalloonText">
    <w:name w:val="Balloon Text"/>
    <w:basedOn w:val="Normal"/>
    <w:link w:val="BalloonTextChar"/>
    <w:uiPriority w:val="99"/>
    <w:semiHidden/>
    <w:unhideWhenUsed/>
    <w:rsid w:val="00A53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2BD"/>
    <w:rPr>
      <w:rFonts w:ascii="Tahoma" w:hAnsi="Tahoma" w:cs="Tahoma"/>
      <w:sz w:val="16"/>
      <w:szCs w:val="16"/>
    </w:rPr>
  </w:style>
  <w:style w:type="paragraph" w:styleId="Header">
    <w:name w:val="header"/>
    <w:basedOn w:val="Normal"/>
    <w:link w:val="HeaderChar"/>
    <w:uiPriority w:val="99"/>
    <w:unhideWhenUsed/>
    <w:rsid w:val="00A532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2BD"/>
  </w:style>
  <w:style w:type="paragraph" w:styleId="Footer">
    <w:name w:val="footer"/>
    <w:basedOn w:val="Normal"/>
    <w:link w:val="FooterChar"/>
    <w:uiPriority w:val="99"/>
    <w:unhideWhenUsed/>
    <w:rsid w:val="00A532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2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4812</Words>
  <Characters>27432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32180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Seeto, Tara - Brisbane</dc:creator>
  <cp:lastModifiedBy>Seeto, Tara - Brisbane</cp:lastModifiedBy>
  <cp:revision>2</cp:revision>
  <dcterms:created xsi:type="dcterms:W3CDTF">2013-09-24T23:04:00Z</dcterms:created>
  <dcterms:modified xsi:type="dcterms:W3CDTF">2013-09-24T23:18:00Z</dcterms:modified>
</cp:coreProperties>
</file>