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BB" w:rsidRDefault="005807BB" w:rsidP="00A71282">
      <w:pPr>
        <w:ind w:left="0" w:firstLine="0"/>
        <w:rPr>
          <w:rFonts w:asciiTheme="minorHAnsi" w:hAnsiTheme="minorHAnsi"/>
        </w:rPr>
      </w:pPr>
    </w:p>
    <w:p w:rsidR="00753BF7" w:rsidRPr="00753BF7" w:rsidRDefault="00753BF7" w:rsidP="00A71282">
      <w:pPr>
        <w:ind w:left="0" w:firstLine="0"/>
        <w:rPr>
          <w:rFonts w:asciiTheme="minorHAnsi" w:hAnsiTheme="minorHAnsi"/>
          <w:sz w:val="28"/>
          <w:szCs w:val="28"/>
          <w:u w:val="single"/>
        </w:rPr>
      </w:pPr>
      <w:r w:rsidRPr="00753BF7">
        <w:rPr>
          <w:rFonts w:asciiTheme="minorHAnsi" w:hAnsiTheme="minorHAnsi"/>
          <w:sz w:val="28"/>
          <w:szCs w:val="28"/>
          <w:u w:val="single"/>
        </w:rPr>
        <w:t xml:space="preserve">Lecturer </w:t>
      </w:r>
      <w:proofErr w:type="spellStart"/>
      <w:r w:rsidRPr="00753BF7">
        <w:rPr>
          <w:rFonts w:asciiTheme="minorHAnsi" w:hAnsiTheme="minorHAnsi"/>
          <w:sz w:val="28"/>
          <w:szCs w:val="28"/>
          <w:u w:val="single"/>
        </w:rPr>
        <w:t>Testbank</w:t>
      </w:r>
      <w:proofErr w:type="spellEnd"/>
    </w:p>
    <w:p w:rsidR="005807BB" w:rsidRDefault="00753BF7" w:rsidP="00A71282">
      <w:pPr>
        <w:ind w:left="0" w:firstLine="0"/>
        <w:rPr>
          <w:rFonts w:asciiTheme="minorHAnsi" w:hAnsiTheme="minorHAnsi"/>
          <w:sz w:val="28"/>
          <w:szCs w:val="28"/>
          <w:u w:val="single"/>
        </w:rPr>
      </w:pPr>
      <w:r w:rsidRPr="00753BF7">
        <w:rPr>
          <w:rFonts w:asciiTheme="minorHAnsi" w:hAnsiTheme="minorHAnsi"/>
          <w:sz w:val="28"/>
          <w:szCs w:val="28"/>
          <w:u w:val="single"/>
        </w:rPr>
        <w:t>Chapter 1</w:t>
      </w:r>
    </w:p>
    <w:p w:rsidR="00753BF7" w:rsidRPr="00753BF7" w:rsidRDefault="00753BF7" w:rsidP="00A71282">
      <w:pPr>
        <w:ind w:left="0" w:firstLine="0"/>
        <w:rPr>
          <w:rFonts w:asciiTheme="minorHAnsi" w:hAnsiTheme="minorHAnsi"/>
          <w:sz w:val="18"/>
          <w:szCs w:val="18"/>
        </w:rPr>
      </w:pPr>
      <w:r w:rsidRPr="00753BF7">
        <w:rPr>
          <w:rFonts w:asciiTheme="minorHAnsi" w:hAnsiTheme="minorHAnsi"/>
          <w:sz w:val="18"/>
          <w:szCs w:val="18"/>
        </w:rPr>
        <w:t>Answers are indicated with a *</w:t>
      </w:r>
    </w:p>
    <w:p w:rsidR="005807BB" w:rsidRDefault="005807BB" w:rsidP="00A71282">
      <w:pPr>
        <w:ind w:left="0" w:firstLine="0"/>
        <w:rPr>
          <w:rFonts w:asciiTheme="minorHAnsi" w:hAnsiTheme="minorHAnsi"/>
        </w:rPr>
      </w:pPr>
    </w:p>
    <w:p w:rsidR="00A71282" w:rsidRPr="00C6235C" w:rsidRDefault="00A71282" w:rsidP="00A71282">
      <w:pPr>
        <w:ind w:left="0" w:firstLine="0"/>
        <w:rPr>
          <w:rFonts w:asciiTheme="minorHAnsi" w:hAnsiTheme="minorHAnsi" w:cs="Garamond"/>
        </w:rPr>
      </w:pPr>
      <w:r w:rsidRPr="00C6235C">
        <w:rPr>
          <w:rFonts w:asciiTheme="minorHAnsi" w:hAnsiTheme="minorHAnsi"/>
        </w:rPr>
        <w:t xml:space="preserve">1. </w:t>
      </w:r>
      <w:r w:rsidRPr="00C6235C">
        <w:rPr>
          <w:rFonts w:asciiTheme="minorHAnsi" w:hAnsiTheme="minorHAnsi" w:cs="Garamond"/>
        </w:rPr>
        <w:t xml:space="preserve">Business research can be described as a systematic and organized effort to investigate a specific problem encountered in the work </w:t>
      </w:r>
      <w:proofErr w:type="gramStart"/>
      <w:r w:rsidRPr="00C6235C">
        <w:rPr>
          <w:rFonts w:asciiTheme="minorHAnsi" w:hAnsiTheme="minorHAnsi" w:cs="Garamond"/>
        </w:rPr>
        <w:t>setting, that</w:t>
      </w:r>
      <w:proofErr w:type="gramEnd"/>
      <w:r w:rsidRPr="00C6235C">
        <w:rPr>
          <w:rFonts w:asciiTheme="minorHAnsi" w:hAnsiTheme="minorHAnsi" w:cs="Garamond"/>
        </w:rPr>
        <w:t xml:space="preserve"> needs a solution.</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ind w:left="0" w:firstLine="0"/>
        <w:rPr>
          <w:rFonts w:asciiTheme="minorHAnsi" w:hAnsiTheme="minorHAnsi" w:cs="Garamond"/>
          <w:bCs/>
        </w:rPr>
      </w:pPr>
      <w:r w:rsidRPr="00C6235C">
        <w:rPr>
          <w:rFonts w:asciiTheme="minorHAnsi" w:hAnsiTheme="minorHAnsi" w:cs="Garamond"/>
        </w:rPr>
        <w:t xml:space="preserve">2. Research done with the intention of applying the results of the findings to solve specific problems currently being experienced in an organization is called basic </w:t>
      </w:r>
      <w:r w:rsidRPr="00C6235C">
        <w:rPr>
          <w:rFonts w:asciiTheme="minorHAnsi" w:hAnsiTheme="minorHAnsi" w:cs="Garamond"/>
          <w:bCs/>
        </w:rPr>
        <w:t xml:space="preserve">research. </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ind w:left="0" w:firstLine="0"/>
        <w:rPr>
          <w:rFonts w:asciiTheme="minorHAnsi" w:hAnsiTheme="minorHAnsi" w:cs="Garamond"/>
          <w:bCs/>
        </w:rPr>
      </w:pPr>
    </w:p>
    <w:p w:rsidR="00A71282" w:rsidRPr="00C6235C" w:rsidRDefault="00A71282" w:rsidP="00A71282">
      <w:pPr>
        <w:ind w:left="0" w:firstLine="0"/>
        <w:rPr>
          <w:rFonts w:asciiTheme="minorHAnsi" w:hAnsiTheme="minorHAnsi"/>
        </w:rPr>
      </w:pPr>
      <w:r w:rsidRPr="00C6235C">
        <w:rPr>
          <w:rFonts w:asciiTheme="minorHAnsi" w:hAnsiTheme="minorHAnsi" w:cs="Garamond"/>
          <w:bCs/>
        </w:rPr>
        <w:t xml:space="preserve">3. </w:t>
      </w:r>
      <w:r w:rsidRPr="00C6235C">
        <w:rPr>
          <w:rFonts w:asciiTheme="minorHAnsi" w:hAnsiTheme="minorHAnsi" w:cs="Garamond"/>
        </w:rPr>
        <w:t xml:space="preserve">Research done chiefly to make a contribution to existing knowledge is called </w:t>
      </w:r>
      <w:r w:rsidRPr="00C6235C">
        <w:rPr>
          <w:rFonts w:asciiTheme="minorHAnsi" w:hAnsiTheme="minorHAnsi" w:cs="Garamond"/>
          <w:bCs/>
        </w:rPr>
        <w:t>basic, fundamental, or pure research.</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rPr>
          <w:rFonts w:asciiTheme="minorHAnsi" w:hAnsiTheme="minorHAnsi" w:cs="Garamond"/>
        </w:rPr>
      </w:pPr>
      <w:r w:rsidRPr="00C6235C">
        <w:rPr>
          <w:rFonts w:asciiTheme="minorHAnsi" w:hAnsiTheme="minorHAnsi"/>
        </w:rPr>
        <w:t>4. A</w:t>
      </w:r>
      <w:r w:rsidRPr="00C6235C">
        <w:rPr>
          <w:rFonts w:asciiTheme="minorHAnsi" w:hAnsiTheme="minorHAnsi" w:cs="Garamond"/>
        </w:rPr>
        <w:t>pplied research is not scientific in nature.</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rPr>
          <w:rFonts w:asciiTheme="minorHAnsi" w:hAnsiTheme="minorHAnsi"/>
        </w:rPr>
      </w:pPr>
      <w:r w:rsidRPr="00C6235C">
        <w:rPr>
          <w:rFonts w:asciiTheme="minorHAnsi" w:hAnsiTheme="minorHAnsi"/>
        </w:rPr>
        <w:t xml:space="preserve">5. Fundamental research has little practical relevance. </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proofErr w:type="gramStart"/>
      <w:r w:rsidRPr="00C6235C">
        <w:rPr>
          <w:rFonts w:asciiTheme="minorHAnsi" w:hAnsiTheme="minorHAnsi"/>
        </w:rPr>
        <w:t>*b.</w:t>
      </w:r>
      <w:proofErr w:type="gramEnd"/>
      <w:r w:rsidRPr="00C6235C">
        <w:rPr>
          <w:rFonts w:asciiTheme="minorHAnsi" w:hAnsiTheme="minorHAnsi"/>
        </w:rPr>
        <w:t xml:space="preserve">  F</w:t>
      </w:r>
    </w:p>
    <w:p w:rsidR="00A71282" w:rsidRPr="00C6235C" w:rsidRDefault="00A71282" w:rsidP="00A71282">
      <w:pPr>
        <w:rPr>
          <w:rFonts w:asciiTheme="minorHAnsi" w:hAnsiTheme="minorHAnsi"/>
        </w:rPr>
      </w:pPr>
    </w:p>
    <w:p w:rsidR="00A71282" w:rsidRPr="00C6235C" w:rsidRDefault="00A71282" w:rsidP="00A71282">
      <w:pPr>
        <w:rPr>
          <w:rFonts w:asciiTheme="minorHAnsi" w:hAnsiTheme="minorHAnsi"/>
        </w:rPr>
      </w:pPr>
      <w:r w:rsidRPr="00C6235C">
        <w:rPr>
          <w:rFonts w:asciiTheme="minorHAnsi" w:hAnsiTheme="minorHAnsi"/>
        </w:rPr>
        <w:t>6.</w:t>
      </w:r>
      <w:r w:rsidRPr="00C6235C">
        <w:rPr>
          <w:rFonts w:asciiTheme="minorHAnsi" w:hAnsiTheme="minorHAnsi"/>
        </w:rPr>
        <w:tab/>
      </w:r>
      <w:r w:rsidRPr="00C6235C">
        <w:rPr>
          <w:rFonts w:asciiTheme="minorHAnsi" w:hAnsiTheme="minorHAnsi" w:cs="Garamond"/>
        </w:rPr>
        <w:t>Managers with knowledge of research have an advantage over those without.</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rPr>
          <w:rFonts w:asciiTheme="minorHAnsi" w:hAnsiTheme="minorHAnsi"/>
        </w:rPr>
      </w:pPr>
      <w:r w:rsidRPr="00C6235C">
        <w:rPr>
          <w:rFonts w:asciiTheme="minorHAnsi" w:hAnsiTheme="minorHAnsi"/>
        </w:rPr>
        <w:t>7.</w:t>
      </w:r>
      <w:r w:rsidRPr="00C6235C">
        <w:rPr>
          <w:rFonts w:asciiTheme="minorHAnsi" w:hAnsiTheme="minorHAnsi"/>
        </w:rPr>
        <w:tab/>
      </w:r>
      <w:proofErr w:type="gramStart"/>
      <w:r w:rsidRPr="00C6235C">
        <w:rPr>
          <w:rFonts w:asciiTheme="minorHAnsi" w:hAnsiTheme="minorHAnsi"/>
        </w:rPr>
        <w:t>Being</w:t>
      </w:r>
      <w:proofErr w:type="gramEnd"/>
      <w:r w:rsidRPr="00C6235C">
        <w:rPr>
          <w:rFonts w:asciiTheme="minorHAnsi" w:hAnsiTheme="minorHAnsi"/>
        </w:rPr>
        <w:t xml:space="preserve"> knowledgeable about research and research methods helps professional managers to: </w:t>
      </w: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a. Identify and effectively solve minor problems in the work setting. </w:t>
      </w: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b. Know how to discriminate good from bad research. </w:t>
      </w: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c. Appreciate and be constantly aware of the multiple inﬂuences and multiple effects of factors impinging on a situation. </w:t>
      </w:r>
    </w:p>
    <w:p w:rsidR="00A71282" w:rsidRPr="00C6235C" w:rsidRDefault="00A71282" w:rsidP="00A71282">
      <w:pPr>
        <w:pStyle w:val="Default"/>
        <w:rPr>
          <w:rFonts w:asciiTheme="minorHAnsi" w:hAnsiTheme="minorHAnsi"/>
          <w:color w:val="auto"/>
          <w:sz w:val="22"/>
          <w:szCs w:val="22"/>
        </w:rPr>
      </w:pPr>
      <w:proofErr w:type="gramStart"/>
      <w:r w:rsidRPr="00C6235C">
        <w:rPr>
          <w:rFonts w:asciiTheme="minorHAnsi" w:hAnsiTheme="minorHAnsi"/>
          <w:color w:val="auto"/>
          <w:sz w:val="22"/>
          <w:szCs w:val="22"/>
        </w:rPr>
        <w:t>*d.</w:t>
      </w:r>
      <w:proofErr w:type="gramEnd"/>
      <w:r w:rsidRPr="00C6235C">
        <w:rPr>
          <w:rFonts w:asciiTheme="minorHAnsi" w:hAnsiTheme="minorHAnsi"/>
          <w:color w:val="auto"/>
          <w:sz w:val="22"/>
          <w:szCs w:val="22"/>
        </w:rPr>
        <w:t xml:space="preserve"> </w:t>
      </w:r>
      <w:proofErr w:type="gramStart"/>
      <w:r w:rsidRPr="00C6235C">
        <w:rPr>
          <w:rFonts w:asciiTheme="minorHAnsi" w:hAnsiTheme="minorHAnsi"/>
          <w:color w:val="auto"/>
          <w:sz w:val="22"/>
          <w:szCs w:val="22"/>
        </w:rPr>
        <w:t>All of the above.</w:t>
      </w:r>
      <w:proofErr w:type="gramEnd"/>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CM17"/>
        <w:spacing w:after="0" w:line="240" w:lineRule="atLeast"/>
        <w:jc w:val="both"/>
        <w:rPr>
          <w:rFonts w:asciiTheme="minorHAnsi" w:hAnsiTheme="minorHAnsi" w:cs="Arial"/>
          <w:sz w:val="22"/>
          <w:szCs w:val="22"/>
        </w:rPr>
      </w:pPr>
      <w:r w:rsidRPr="00C6235C">
        <w:rPr>
          <w:rFonts w:asciiTheme="minorHAnsi" w:hAnsiTheme="minorHAnsi" w:cs="Arial"/>
          <w:sz w:val="22"/>
          <w:szCs w:val="22"/>
        </w:rPr>
        <w:t xml:space="preserve">8. </w:t>
      </w:r>
      <w:r w:rsidRPr="00C6235C">
        <w:rPr>
          <w:rFonts w:asciiTheme="minorHAnsi" w:hAnsiTheme="minorHAnsi" w:cs="Garamond"/>
          <w:sz w:val="22"/>
          <w:szCs w:val="22"/>
        </w:rPr>
        <w:t xml:space="preserve">University professors do not engage in applied research. </w:t>
      </w:r>
    </w:p>
    <w:p w:rsidR="00A71282" w:rsidRPr="00C6235C" w:rsidRDefault="00A71282" w:rsidP="00A71282">
      <w:pPr>
        <w:rPr>
          <w:rFonts w:asciiTheme="minorHAnsi" w:hAnsiTheme="minorHAnsi"/>
        </w:rPr>
      </w:pPr>
      <w:r w:rsidRPr="00C6235C">
        <w:rPr>
          <w:rFonts w:asciiTheme="minorHAnsi" w:hAnsiTheme="minorHAnsi"/>
        </w:rPr>
        <w:t>a. 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CM17"/>
        <w:spacing w:after="0" w:line="240" w:lineRule="atLeast"/>
        <w:jc w:val="both"/>
        <w:rPr>
          <w:rFonts w:asciiTheme="minorHAnsi" w:hAnsiTheme="minorHAnsi" w:cs="Arial"/>
          <w:sz w:val="22"/>
          <w:szCs w:val="22"/>
        </w:rPr>
      </w:pPr>
      <w:bookmarkStart w:id="0" w:name="_GoBack"/>
      <w:bookmarkEnd w:id="0"/>
    </w:p>
    <w:p w:rsidR="00A71282" w:rsidRPr="00C6235C" w:rsidRDefault="00A71282" w:rsidP="00A71282">
      <w:pPr>
        <w:pStyle w:val="CM17"/>
        <w:spacing w:after="0" w:line="240" w:lineRule="atLeast"/>
        <w:jc w:val="both"/>
        <w:rPr>
          <w:rFonts w:asciiTheme="minorHAnsi" w:hAnsiTheme="minorHAnsi" w:cs="Arial"/>
          <w:sz w:val="22"/>
          <w:szCs w:val="22"/>
        </w:rPr>
      </w:pPr>
      <w:r w:rsidRPr="00C6235C">
        <w:rPr>
          <w:rFonts w:asciiTheme="minorHAnsi" w:hAnsiTheme="minorHAnsi" w:cs="Arial"/>
          <w:sz w:val="22"/>
          <w:szCs w:val="22"/>
        </w:rPr>
        <w:lastRenderedPageBreak/>
        <w:t xml:space="preserve">9. The manager should make sure while hiring researchers or consultants that: </w:t>
      </w:r>
    </w:p>
    <w:p w:rsidR="00A71282" w:rsidRPr="00C6235C" w:rsidRDefault="00A71282" w:rsidP="00A71282">
      <w:pPr>
        <w:pStyle w:val="CM17"/>
        <w:spacing w:after="0" w:line="240" w:lineRule="atLeast"/>
        <w:jc w:val="both"/>
        <w:rPr>
          <w:rFonts w:asciiTheme="minorHAnsi" w:hAnsiTheme="minorHAnsi" w:cs="Arial"/>
          <w:sz w:val="22"/>
          <w:szCs w:val="22"/>
        </w:rPr>
      </w:pPr>
      <w:r w:rsidRPr="00C6235C">
        <w:rPr>
          <w:rFonts w:asciiTheme="minorHAnsi" w:hAnsiTheme="minorHAnsi" w:cs="Arial"/>
          <w:sz w:val="22"/>
          <w:szCs w:val="22"/>
        </w:rPr>
        <w:t>a. The roles and expectations of both parties are made explicit.</w:t>
      </w:r>
    </w:p>
    <w:p w:rsidR="00A71282" w:rsidRPr="00C6235C" w:rsidRDefault="00A71282" w:rsidP="00A71282">
      <w:pPr>
        <w:pStyle w:val="CM17"/>
        <w:spacing w:after="0" w:line="240" w:lineRule="atLeast"/>
        <w:jc w:val="both"/>
        <w:rPr>
          <w:rFonts w:asciiTheme="minorHAnsi" w:hAnsiTheme="minorHAnsi" w:cs="Arial"/>
          <w:sz w:val="22"/>
          <w:szCs w:val="22"/>
        </w:rPr>
      </w:pPr>
      <w:r w:rsidRPr="00C6235C">
        <w:rPr>
          <w:rFonts w:asciiTheme="minorHAnsi" w:hAnsiTheme="minorHAnsi" w:cs="Arial"/>
          <w:sz w:val="22"/>
          <w:szCs w:val="22"/>
        </w:rPr>
        <w:t xml:space="preserve">b. Relevant philosophies and value systems of the organization are clearly stated, and constraints, if any, communicated. </w:t>
      </w:r>
    </w:p>
    <w:p w:rsidR="00A71282" w:rsidRPr="00C6235C" w:rsidRDefault="00A71282" w:rsidP="00A71282">
      <w:pPr>
        <w:pStyle w:val="CM17"/>
        <w:spacing w:after="0" w:line="240" w:lineRule="atLeast"/>
        <w:jc w:val="both"/>
        <w:rPr>
          <w:rFonts w:asciiTheme="minorHAnsi" w:hAnsiTheme="minorHAnsi" w:cs="Arial"/>
          <w:sz w:val="22"/>
          <w:szCs w:val="22"/>
        </w:rPr>
      </w:pPr>
      <w:r w:rsidRPr="00C6235C">
        <w:rPr>
          <w:rFonts w:asciiTheme="minorHAnsi" w:hAnsiTheme="minorHAnsi" w:cs="Arial"/>
          <w:sz w:val="22"/>
          <w:szCs w:val="22"/>
        </w:rPr>
        <w:t xml:space="preserve">c. A good rapport is established with the researchers, and between the researchers and the employees in the organization, enabling the full cooperation of the latter. </w:t>
      </w:r>
    </w:p>
    <w:p w:rsidR="00A71282" w:rsidRPr="00C6235C" w:rsidRDefault="00A71282" w:rsidP="00A71282">
      <w:pPr>
        <w:pStyle w:val="Default"/>
        <w:spacing w:line="240" w:lineRule="atLeast"/>
        <w:rPr>
          <w:rFonts w:asciiTheme="minorHAnsi" w:hAnsiTheme="minorHAnsi" w:cs="Arial"/>
          <w:color w:val="auto"/>
          <w:sz w:val="22"/>
          <w:szCs w:val="22"/>
        </w:rPr>
      </w:pPr>
      <w:proofErr w:type="gramStart"/>
      <w:r w:rsidRPr="00C6235C">
        <w:rPr>
          <w:rFonts w:asciiTheme="minorHAnsi" w:hAnsiTheme="minorHAnsi" w:cs="Arial"/>
          <w:color w:val="auto"/>
          <w:sz w:val="22"/>
          <w:szCs w:val="22"/>
        </w:rPr>
        <w:t>*d.</w:t>
      </w:r>
      <w:proofErr w:type="gramEnd"/>
      <w:r w:rsidRPr="00C6235C">
        <w:rPr>
          <w:rFonts w:asciiTheme="minorHAnsi" w:hAnsiTheme="minorHAnsi" w:cs="Arial"/>
          <w:color w:val="auto"/>
          <w:sz w:val="22"/>
          <w:szCs w:val="22"/>
        </w:rPr>
        <w:t xml:space="preserve"> </w:t>
      </w:r>
      <w:proofErr w:type="gramStart"/>
      <w:r w:rsidRPr="00C6235C">
        <w:rPr>
          <w:rFonts w:asciiTheme="minorHAnsi" w:hAnsiTheme="minorHAnsi" w:cs="Arial"/>
          <w:color w:val="auto"/>
          <w:sz w:val="22"/>
          <w:szCs w:val="22"/>
        </w:rPr>
        <w:t>All of the above.</w:t>
      </w:r>
      <w:proofErr w:type="gramEnd"/>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10.  An advantage of engaging in an internal team to do the research project is that the internal team would stand a better chance of being readily accepted by the employees in the subunit of the organization where research needs to be done. </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11.  An advantage of engaging in an external team to do the research project is that the team would require much less time to understand the structure, the philosophy and climate, and the functioning and work systems of the organization. </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ind w:left="0" w:firstLine="0"/>
        <w:rPr>
          <w:rFonts w:asciiTheme="minorHAnsi" w:hAnsiTheme="minorHAnsi"/>
        </w:rPr>
      </w:pPr>
      <w:r w:rsidRPr="00C6235C">
        <w:rPr>
          <w:rFonts w:asciiTheme="minorHAnsi" w:hAnsiTheme="minorHAnsi"/>
        </w:rPr>
        <w:t xml:space="preserve">12. A disadvantage of </w:t>
      </w:r>
      <w:r w:rsidRPr="00C6235C">
        <w:rPr>
          <w:rFonts w:asciiTheme="minorHAnsi" w:hAnsiTheme="minorHAnsi" w:cs="Garamond"/>
        </w:rPr>
        <w:t xml:space="preserve">engaging </w:t>
      </w:r>
      <w:r w:rsidRPr="00C6235C">
        <w:rPr>
          <w:rFonts w:asciiTheme="minorHAnsi" w:hAnsiTheme="minorHAnsi"/>
        </w:rPr>
        <w:t xml:space="preserve">in </w:t>
      </w:r>
      <w:r w:rsidRPr="00C6235C">
        <w:rPr>
          <w:rFonts w:asciiTheme="minorHAnsi" w:hAnsiTheme="minorHAnsi" w:cs="Garamond"/>
        </w:rPr>
        <w:t>an internal team to do the research project</w:t>
      </w:r>
      <w:r w:rsidRPr="00C6235C">
        <w:rPr>
          <w:rFonts w:asciiTheme="minorHAnsi" w:hAnsiTheme="minorHAnsi"/>
        </w:rPr>
        <w:t xml:space="preserve"> is that in view of their long tenure as internal consultants, the internal team may quite possibly fall into a stereotyped way of looking at the organization and its problems.</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13. A disadvantage of engaging in an internal team to do the research project is that certain organizational biases of the internal research team might in some instances make the ﬁndings less objective and consequently less scientific. </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ind w:left="0" w:firstLine="0"/>
        <w:rPr>
          <w:rFonts w:asciiTheme="minorHAnsi" w:hAnsiTheme="minorHAnsi"/>
        </w:rPr>
      </w:pPr>
      <w:r w:rsidRPr="00C6235C">
        <w:rPr>
          <w:rFonts w:asciiTheme="minorHAnsi" w:hAnsiTheme="minorHAnsi"/>
        </w:rPr>
        <w:t xml:space="preserve">14. An advantage of </w:t>
      </w:r>
      <w:r w:rsidRPr="00C6235C">
        <w:rPr>
          <w:rFonts w:asciiTheme="minorHAnsi" w:hAnsiTheme="minorHAnsi" w:cs="Garamond"/>
        </w:rPr>
        <w:t xml:space="preserve">engaging </w:t>
      </w:r>
      <w:r w:rsidRPr="00C6235C">
        <w:rPr>
          <w:rFonts w:asciiTheme="minorHAnsi" w:hAnsiTheme="minorHAnsi"/>
        </w:rPr>
        <w:t xml:space="preserve">in </w:t>
      </w:r>
      <w:r w:rsidRPr="00C6235C">
        <w:rPr>
          <w:rFonts w:asciiTheme="minorHAnsi" w:hAnsiTheme="minorHAnsi" w:cs="Garamond"/>
        </w:rPr>
        <w:t>an</w:t>
      </w:r>
      <w:r w:rsidRPr="00C6235C">
        <w:rPr>
          <w:rFonts w:asciiTheme="minorHAnsi" w:hAnsiTheme="minorHAnsi"/>
        </w:rPr>
        <w:t xml:space="preserve"> ex</w:t>
      </w:r>
      <w:r w:rsidRPr="00C6235C">
        <w:rPr>
          <w:rFonts w:asciiTheme="minorHAnsi" w:hAnsiTheme="minorHAnsi" w:cs="Garamond"/>
        </w:rPr>
        <w:t>ternal team to do the research project</w:t>
      </w:r>
      <w:r w:rsidRPr="00C6235C">
        <w:rPr>
          <w:rFonts w:asciiTheme="minorHAnsi" w:hAnsiTheme="minorHAnsi"/>
        </w:rPr>
        <w:t xml:space="preserve"> is that the external team can draw on a wealth of experience from having worked with different types of organizations that have had the same or similar types of problems.</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 xml:space="preserve">15. Ethics in business research refers to a code of conduct or expected societal norm of behavior while conducting research. </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16. Ethical conduct applies to the researchers who undertake the research, but not to the respondents who provide them with the necessary data.</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lastRenderedPageBreak/>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olor w:val="auto"/>
          <w:sz w:val="22"/>
          <w:szCs w:val="22"/>
        </w:rPr>
      </w:pPr>
      <w:r w:rsidRPr="00C6235C">
        <w:rPr>
          <w:rFonts w:asciiTheme="minorHAnsi" w:hAnsiTheme="minorHAnsi"/>
          <w:color w:val="auto"/>
          <w:sz w:val="22"/>
          <w:szCs w:val="22"/>
        </w:rPr>
        <w:t>17.  The main distinction between applied and basic business research is that the former is specifically aimed at solving a currently experienced problem, whereas the latter has the broader objective of generating knowledge and understanding of phenomena and problems that occur in various organizational settings.</w:t>
      </w:r>
    </w:p>
    <w:p w:rsidR="00A71282" w:rsidRPr="00C6235C" w:rsidRDefault="00A71282" w:rsidP="00A71282">
      <w:pPr>
        <w:rPr>
          <w:rFonts w:asciiTheme="minorHAnsi" w:hAnsiTheme="minorHAnsi"/>
        </w:rPr>
      </w:pPr>
      <w:r w:rsidRPr="00C6235C">
        <w:rPr>
          <w:rFonts w:asciiTheme="minorHAnsi" w:hAnsiTheme="minorHAnsi"/>
        </w:rPr>
        <w:t xml:space="preserve"> *a.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pStyle w:val="Default"/>
        <w:rPr>
          <w:rFonts w:asciiTheme="minorHAnsi" w:hAnsiTheme="minorHAnsi"/>
          <w:color w:val="auto"/>
          <w:sz w:val="22"/>
          <w:szCs w:val="22"/>
        </w:rPr>
      </w:pPr>
    </w:p>
    <w:p w:rsidR="00A71282" w:rsidRPr="00C6235C" w:rsidRDefault="00A71282" w:rsidP="00A71282">
      <w:pPr>
        <w:pStyle w:val="Default"/>
        <w:rPr>
          <w:rFonts w:asciiTheme="minorHAnsi" w:hAnsiTheme="minorHAnsi" w:cs="Times New Roman"/>
          <w:color w:val="auto"/>
          <w:sz w:val="22"/>
          <w:szCs w:val="22"/>
          <w:lang w:eastAsia="zh-CN"/>
        </w:rPr>
      </w:pPr>
      <w:r w:rsidRPr="00C6235C">
        <w:rPr>
          <w:rFonts w:asciiTheme="minorHAnsi" w:hAnsiTheme="minorHAnsi"/>
          <w:color w:val="auto"/>
          <w:sz w:val="22"/>
          <w:szCs w:val="22"/>
        </w:rPr>
        <w:t xml:space="preserve">18. Both basic and applied research </w:t>
      </w:r>
      <w:proofErr w:type="gramStart"/>
      <w:r w:rsidRPr="00C6235C">
        <w:rPr>
          <w:rFonts w:asciiTheme="minorHAnsi" w:hAnsiTheme="minorHAnsi"/>
          <w:color w:val="auto"/>
          <w:sz w:val="22"/>
          <w:szCs w:val="22"/>
        </w:rPr>
        <w:t>have</w:t>
      </w:r>
      <w:proofErr w:type="gramEnd"/>
      <w:r w:rsidRPr="00C6235C">
        <w:rPr>
          <w:rFonts w:asciiTheme="minorHAnsi" w:hAnsiTheme="minorHAnsi"/>
          <w:color w:val="auto"/>
          <w:sz w:val="22"/>
          <w:szCs w:val="22"/>
        </w:rPr>
        <w:t xml:space="preserve"> to be carried out in a scientific manner</w:t>
      </w:r>
      <w:r w:rsidRPr="00C6235C">
        <w:rPr>
          <w:rFonts w:asciiTheme="minorHAnsi" w:hAnsiTheme="minorHAnsi" w:cs="Times New Roman"/>
          <w:color w:val="auto"/>
          <w:sz w:val="22"/>
          <w:szCs w:val="22"/>
          <w:lang w:eastAsia="zh-CN"/>
        </w:rPr>
        <w:t>.</w:t>
      </w:r>
      <w:r w:rsidRPr="00C6235C">
        <w:rPr>
          <w:rFonts w:asciiTheme="minorHAnsi" w:hAnsiTheme="minorHAnsi" w:cs="Times New Roman"/>
          <w:color w:val="auto"/>
          <w:sz w:val="22"/>
          <w:szCs w:val="22"/>
          <w:lang w:eastAsia="zh-CN"/>
        </w:rPr>
        <w:tab/>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ind w:left="0" w:firstLine="0"/>
        <w:rPr>
          <w:rFonts w:asciiTheme="minorHAnsi" w:hAnsiTheme="minorHAnsi"/>
        </w:rPr>
      </w:pPr>
      <w:r w:rsidRPr="00C6235C">
        <w:rPr>
          <w:rFonts w:asciiTheme="minorHAnsi" w:hAnsiTheme="minorHAnsi"/>
        </w:rPr>
        <w:t>19. T</w:t>
      </w:r>
      <w:r w:rsidRPr="00C6235C">
        <w:rPr>
          <w:rFonts w:asciiTheme="minorHAnsi" w:hAnsiTheme="minorHAnsi" w:cs="Garamond"/>
        </w:rPr>
        <w:t>he first step in research is to know where the problem areas exist in the organization, and to identify as clearly and specifically as possible the problems that need to be studied and resolved.</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A71282" w:rsidRPr="00C6235C" w:rsidRDefault="00A71282" w:rsidP="00A71282">
      <w:pPr>
        <w:rPr>
          <w:rFonts w:asciiTheme="minorHAnsi" w:hAnsiTheme="minorHAnsi"/>
        </w:rPr>
      </w:pPr>
    </w:p>
    <w:p w:rsidR="00A71282" w:rsidRPr="00C6235C" w:rsidRDefault="00A71282" w:rsidP="00A71282">
      <w:pPr>
        <w:ind w:left="0" w:firstLine="0"/>
        <w:rPr>
          <w:rFonts w:asciiTheme="minorHAnsi" w:hAnsiTheme="minorHAnsi"/>
        </w:rPr>
      </w:pPr>
      <w:r w:rsidRPr="00C6235C">
        <w:rPr>
          <w:rFonts w:asciiTheme="minorHAnsi" w:hAnsiTheme="minorHAnsi"/>
        </w:rPr>
        <w:t>20. Identifying the critical issues, gathering relevant information, analyzing the data in ways that would help decision making, and implementing the right course of action, are all facilitated by understanding business research.</w:t>
      </w:r>
    </w:p>
    <w:p w:rsidR="00A71282" w:rsidRPr="00C6235C" w:rsidRDefault="00A71282" w:rsidP="00A71282">
      <w:pPr>
        <w:ind w:left="0" w:firstLine="0"/>
        <w:rPr>
          <w:rFonts w:asciiTheme="minorHAnsi" w:hAnsiTheme="minorHAnsi"/>
        </w:rPr>
      </w:pPr>
      <w:r w:rsidRPr="00C6235C">
        <w:rPr>
          <w:rFonts w:asciiTheme="minorHAnsi" w:hAnsiTheme="minorHAnsi"/>
        </w:rPr>
        <w:t>*a. T</w:t>
      </w:r>
    </w:p>
    <w:p w:rsidR="00A71282" w:rsidRPr="00C6235C" w:rsidRDefault="00A71282" w:rsidP="00A71282">
      <w:pPr>
        <w:ind w:left="0" w:firstLine="0"/>
        <w:rPr>
          <w:rFonts w:asciiTheme="minorHAnsi" w:hAnsiTheme="minorHAnsi"/>
        </w:rPr>
      </w:pPr>
      <w:r w:rsidRPr="00C6235C">
        <w:rPr>
          <w:rFonts w:asciiTheme="minorHAnsi" w:hAnsiTheme="minorHAnsi"/>
        </w:rPr>
        <w:t>b. F</w:t>
      </w:r>
    </w:p>
    <w:p w:rsidR="00A71282" w:rsidRPr="00C6235C" w:rsidRDefault="00A71282" w:rsidP="00A71282">
      <w:pPr>
        <w:ind w:left="0" w:firstLine="0"/>
        <w:rPr>
          <w:rFonts w:asciiTheme="minorHAnsi" w:hAnsiTheme="minorHAnsi"/>
        </w:rPr>
      </w:pPr>
    </w:p>
    <w:p w:rsidR="00A71282" w:rsidRPr="00C6235C" w:rsidRDefault="00A71282" w:rsidP="00A71282">
      <w:pPr>
        <w:ind w:left="0" w:firstLine="0"/>
        <w:rPr>
          <w:rFonts w:asciiTheme="minorHAnsi" w:hAnsiTheme="minorHAnsi"/>
        </w:rPr>
      </w:pPr>
      <w:r w:rsidRPr="00C6235C">
        <w:rPr>
          <w:rFonts w:asciiTheme="minorHAnsi" w:hAnsiTheme="minorHAnsi"/>
        </w:rPr>
        <w:t>21. K</w:t>
      </w:r>
      <w:r w:rsidRPr="00C6235C">
        <w:rPr>
          <w:rFonts w:asciiTheme="minorHAnsi" w:hAnsiTheme="minorHAnsi" w:cs="Garamond"/>
        </w:rPr>
        <w:t>nowledge gained by the findings of basic research cannot be applied by organizations to solve their own problems.</w:t>
      </w:r>
    </w:p>
    <w:p w:rsidR="00A71282" w:rsidRPr="00C6235C" w:rsidRDefault="00A71282" w:rsidP="00A71282">
      <w:pPr>
        <w:rPr>
          <w:rFonts w:asciiTheme="minorHAnsi" w:hAnsiTheme="minorHAnsi"/>
        </w:rPr>
      </w:pPr>
      <w:r w:rsidRPr="00C6235C">
        <w:rPr>
          <w:rFonts w:asciiTheme="minorHAnsi" w:hAnsiTheme="minorHAnsi"/>
        </w:rPr>
        <w:t>a.</w:t>
      </w:r>
      <w:r w:rsidRPr="00C6235C">
        <w:rPr>
          <w:rFonts w:asciiTheme="minorHAnsi" w:hAnsiTheme="minorHAnsi"/>
        </w:rPr>
        <w:tab/>
        <w:t>T</w:t>
      </w:r>
    </w:p>
    <w:p w:rsidR="00A71282" w:rsidRPr="00C6235C" w:rsidRDefault="00A71282" w:rsidP="00A71282">
      <w:pPr>
        <w:rPr>
          <w:rFonts w:asciiTheme="minorHAnsi" w:hAnsiTheme="minorHAnsi"/>
        </w:rPr>
      </w:pPr>
      <w:r w:rsidRPr="00C6235C">
        <w:rPr>
          <w:rFonts w:asciiTheme="minorHAnsi" w:hAnsiTheme="minorHAnsi"/>
        </w:rPr>
        <w:t>*b. F</w:t>
      </w:r>
    </w:p>
    <w:p w:rsidR="0067424C" w:rsidRDefault="0067424C"/>
    <w:sectPr w:rsidR="0067424C" w:rsidSect="005807BB">
      <w:headerReference w:type="default" r:id="rId7"/>
      <w:footerReference w:type="default" r:id="rId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BB" w:rsidRDefault="005807BB" w:rsidP="005807BB">
      <w:pPr>
        <w:spacing w:line="240" w:lineRule="auto"/>
      </w:pPr>
      <w:r>
        <w:separator/>
      </w:r>
    </w:p>
  </w:endnote>
  <w:endnote w:type="continuationSeparator" w:id="0">
    <w:p w:rsidR="005807BB" w:rsidRDefault="005807BB" w:rsidP="00580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BB" w:rsidRPr="005807BB" w:rsidRDefault="002F059F" w:rsidP="005807BB">
    <w:pPr>
      <w:pStyle w:val="Footer"/>
      <w:rPr>
        <w:lang w:val="en-GB"/>
      </w:rPr>
    </w:pPr>
    <w:r>
      <w:rPr>
        <w:lang w:val="en-GB"/>
      </w:rPr>
      <w:t>© 2013</w:t>
    </w:r>
    <w:r w:rsidR="005807BB" w:rsidRPr="005807BB">
      <w:rPr>
        <w:lang w:val="en-GB"/>
      </w:rPr>
      <w:t xml:space="preserve"> John Wiley &amp; Sons Ltd. www.wiley.com/college/sekaran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BB" w:rsidRDefault="005807BB" w:rsidP="005807BB">
      <w:pPr>
        <w:spacing w:line="240" w:lineRule="auto"/>
      </w:pPr>
      <w:r>
        <w:separator/>
      </w:r>
    </w:p>
  </w:footnote>
  <w:footnote w:type="continuationSeparator" w:id="0">
    <w:p w:rsidR="005807BB" w:rsidRDefault="005807BB" w:rsidP="005807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BB" w:rsidRDefault="00753BF7" w:rsidP="005807BB">
    <w:pPr>
      <w:pStyle w:val="Header"/>
      <w:jc w:val="right"/>
    </w:pPr>
    <w:r w:rsidRPr="005807BB">
      <w:rPr>
        <w:noProof/>
        <w:lang w:eastAsia="en-US"/>
      </w:rPr>
      <mc:AlternateContent>
        <mc:Choice Requires="wps">
          <w:drawing>
            <wp:anchor distT="0" distB="0" distL="114300" distR="114300" simplePos="0" relativeHeight="251659264" behindDoc="0" locked="0" layoutInCell="1" allowOverlap="1" wp14:anchorId="68A601FB" wp14:editId="43A6E94D">
              <wp:simplePos x="0" y="0"/>
              <wp:positionH relativeFrom="column">
                <wp:posOffset>-76200</wp:posOffset>
              </wp:positionH>
              <wp:positionV relativeFrom="paragraph">
                <wp:posOffset>120650</wp:posOffset>
              </wp:positionV>
              <wp:extent cx="1979295" cy="645795"/>
              <wp:effectExtent l="0" t="0" r="0" b="0"/>
              <wp:wrapNone/>
              <wp:docPr id="7" name="TextBox 6"/>
              <wp:cNvGraphicFramePr/>
              <a:graphic xmlns:a="http://schemas.openxmlformats.org/drawingml/2006/main">
                <a:graphicData uri="http://schemas.microsoft.com/office/word/2010/wordprocessingShape">
                  <wps:wsp>
                    <wps:cNvSpPr txBox="1"/>
                    <wps:spPr>
                      <a:xfrm>
                        <a:off x="0" y="0"/>
                        <a:ext cx="1979295" cy="645795"/>
                      </a:xfrm>
                      <a:prstGeom prst="rect">
                        <a:avLst/>
                      </a:prstGeom>
                      <a:noFill/>
                    </wps:spPr>
                    <wps:txbx>
                      <w:txbxContent>
                        <w:p w:rsidR="005807BB" w:rsidRDefault="005807BB" w:rsidP="005807BB">
                          <w:pPr>
                            <w:pStyle w:val="NormalWeb"/>
                            <w:spacing w:before="0" w:beforeAutospacing="0" w:after="0" w:afterAutospacing="0"/>
                          </w:pPr>
                          <w:r>
                            <w:rPr>
                              <w:rFonts w:ascii="Cambria" w:hAnsi="Cambria" w:cstheme="minorBidi"/>
                              <w:color w:val="000000" w:themeColor="text1"/>
                              <w:kern w:val="24"/>
                              <w:sz w:val="36"/>
                              <w:szCs w:val="36"/>
                            </w:rPr>
                            <w:t xml:space="preserve">Research Methods </w:t>
                          </w:r>
                        </w:p>
                        <w:p w:rsidR="005807BB" w:rsidRDefault="005807BB" w:rsidP="005807BB">
                          <w:pPr>
                            <w:pStyle w:val="NormalWeb"/>
                            <w:spacing w:before="0" w:beforeAutospacing="0" w:after="0" w:afterAutospacing="0"/>
                          </w:pPr>
                          <w:proofErr w:type="gramStart"/>
                          <w:r>
                            <w:rPr>
                              <w:rFonts w:ascii="Cambria" w:hAnsi="Cambria" w:cstheme="minorBidi"/>
                              <w:i/>
                              <w:iCs/>
                              <w:color w:val="CC0000"/>
                              <w:kern w:val="24"/>
                              <w:sz w:val="36"/>
                              <w:szCs w:val="36"/>
                            </w:rPr>
                            <w:t>for</w:t>
                          </w:r>
                          <w:proofErr w:type="gramEnd"/>
                          <w:r>
                            <w:rPr>
                              <w:rFonts w:ascii="Cambria" w:hAnsi="Cambria" w:cstheme="minorBidi"/>
                              <w:i/>
                              <w:iCs/>
                              <w:color w:val="000000" w:themeColor="text1"/>
                              <w:kern w:val="24"/>
                              <w:sz w:val="36"/>
                              <w:szCs w:val="36"/>
                            </w:rPr>
                            <w:t xml:space="preserve"> </w:t>
                          </w:r>
                          <w:r>
                            <w:rPr>
                              <w:rFonts w:ascii="Cambria" w:hAnsi="Cambria" w:cstheme="minorBidi"/>
                              <w:color w:val="000000" w:themeColor="text1"/>
                              <w:kern w:val="24"/>
                              <w:sz w:val="36"/>
                              <w:szCs w:val="36"/>
                            </w:rPr>
                            <w:t xml:space="preserve">Business </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6pt;margin-top:9.5pt;width:155.85pt;height:5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" filled="f" stroked="f">
              <v:textbox style="mso-fit-shape-to-text:t">
                <w:txbxContent>
                  <w:p w:rsidR="005807BB" w:rsidRDefault="005807BB" w:rsidP="005807BB">
                    <w:pPr>
                      <w:pStyle w:val="NormalWeb"/>
                      <w:spacing w:before="0" w:beforeAutospacing="0" w:after="0" w:afterAutospacing="0"/>
                    </w:pPr>
                    <w:r>
                      <w:rPr>
                        <w:rFonts w:ascii="Cambria" w:hAnsi="Cambria" w:cstheme="minorBidi"/>
                        <w:color w:val="000000" w:themeColor="text1"/>
                        <w:kern w:val="24"/>
                        <w:sz w:val="36"/>
                        <w:szCs w:val="36"/>
                      </w:rPr>
                      <w:t xml:space="preserve">Research Methods </w:t>
                    </w:r>
                  </w:p>
                  <w:p w:rsidR="005807BB" w:rsidRDefault="005807BB" w:rsidP="005807BB">
                    <w:pPr>
                      <w:pStyle w:val="NormalWeb"/>
                      <w:spacing w:before="0" w:beforeAutospacing="0" w:after="0" w:afterAutospacing="0"/>
                    </w:pPr>
                    <w:proofErr w:type="gramStart"/>
                    <w:r>
                      <w:rPr>
                        <w:rFonts w:ascii="Cambria" w:hAnsi="Cambria" w:cstheme="minorBidi"/>
                        <w:i/>
                        <w:iCs/>
                        <w:color w:val="CC0000"/>
                        <w:kern w:val="24"/>
                        <w:sz w:val="36"/>
                        <w:szCs w:val="36"/>
                      </w:rPr>
                      <w:t>for</w:t>
                    </w:r>
                    <w:proofErr w:type="gramEnd"/>
                    <w:r>
                      <w:rPr>
                        <w:rFonts w:ascii="Cambria" w:hAnsi="Cambria" w:cstheme="minorBidi"/>
                        <w:i/>
                        <w:iCs/>
                        <w:color w:val="000000" w:themeColor="text1"/>
                        <w:kern w:val="24"/>
                        <w:sz w:val="36"/>
                        <w:szCs w:val="36"/>
                      </w:rPr>
                      <w:t xml:space="preserve"> </w:t>
                    </w:r>
                    <w:r>
                      <w:rPr>
                        <w:rFonts w:ascii="Cambria" w:hAnsi="Cambria" w:cstheme="minorBidi"/>
                        <w:color w:val="000000" w:themeColor="text1"/>
                        <w:kern w:val="24"/>
                        <w:sz w:val="36"/>
                        <w:szCs w:val="36"/>
                      </w:rPr>
                      <w:t xml:space="preserve">Business </w:t>
                    </w:r>
                  </w:p>
                </w:txbxContent>
              </v:textbox>
            </v:shape>
          </w:pict>
        </mc:Fallback>
      </mc:AlternateContent>
    </w:r>
    <w:r w:rsidR="005807BB" w:rsidRPr="005807BB">
      <w:rPr>
        <w:noProof/>
        <w:lang w:eastAsia="en-US"/>
      </w:rPr>
      <w:drawing>
        <wp:inline distT="0" distB="0" distL="0" distR="0" wp14:anchorId="316AD385" wp14:editId="6A415D52">
          <wp:extent cx="885825" cy="85930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8545" cy="8619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82"/>
    <w:rsid w:val="002F059F"/>
    <w:rsid w:val="005807BB"/>
    <w:rsid w:val="005852DD"/>
    <w:rsid w:val="0067424C"/>
    <w:rsid w:val="00753BF7"/>
    <w:rsid w:val="00A7128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82"/>
    <w:pPr>
      <w:spacing w:after="0"/>
      <w:ind w:left="284" w:hanging="284"/>
    </w:pPr>
    <w:rPr>
      <w:rFonts w:ascii="Calibri" w:eastAsia="SimSun" w:hAnsi="Calibri" w:cs="Times New Roman"/>
      <w:lang w:val="en-US" w:eastAsia="zh-CN"/>
    </w:rPr>
  </w:style>
  <w:style w:type="paragraph" w:styleId="Heading1">
    <w:name w:val="heading 1"/>
    <w:basedOn w:val="Normal"/>
    <w:next w:val="Normal"/>
    <w:link w:val="Heading1Char"/>
    <w:uiPriority w:val="99"/>
    <w:qFormat/>
    <w:rsid w:val="00A71282"/>
    <w:pPr>
      <w:keepNext/>
      <w:keepLine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282"/>
    <w:rPr>
      <w:rFonts w:ascii="Calibri" w:eastAsia="SimSun" w:hAnsi="Calibri" w:cs="Times New Roman"/>
      <w:b/>
      <w:bCs/>
      <w:sz w:val="24"/>
      <w:szCs w:val="24"/>
      <w:lang w:val="en-US" w:eastAsia="zh-CN"/>
    </w:rPr>
  </w:style>
  <w:style w:type="paragraph" w:styleId="Title">
    <w:name w:val="Title"/>
    <w:basedOn w:val="Normal"/>
    <w:next w:val="Normal"/>
    <w:link w:val="TitleChar"/>
    <w:uiPriority w:val="99"/>
    <w:qFormat/>
    <w:rsid w:val="00A7128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A71282"/>
    <w:rPr>
      <w:rFonts w:ascii="Cambria" w:eastAsia="SimSun" w:hAnsi="Cambria" w:cs="Times New Roman"/>
      <w:color w:val="17365D"/>
      <w:spacing w:val="5"/>
      <w:kern w:val="28"/>
      <w:sz w:val="52"/>
      <w:szCs w:val="52"/>
      <w:lang w:val="en-US" w:eastAsia="zh-CN"/>
    </w:rPr>
  </w:style>
  <w:style w:type="paragraph" w:customStyle="1" w:styleId="Default">
    <w:name w:val="Default"/>
    <w:uiPriority w:val="99"/>
    <w:rsid w:val="00A71282"/>
    <w:pPr>
      <w:widowControl w:val="0"/>
      <w:autoSpaceDE w:val="0"/>
      <w:autoSpaceDN w:val="0"/>
      <w:adjustRightInd w:val="0"/>
      <w:spacing w:after="0" w:line="240" w:lineRule="auto"/>
    </w:pPr>
    <w:rPr>
      <w:rFonts w:ascii="Garamond" w:eastAsia="SimSun" w:hAnsi="Garamond" w:cs="Garamond"/>
      <w:color w:val="000000"/>
      <w:sz w:val="24"/>
      <w:szCs w:val="24"/>
      <w:lang w:val="en-US" w:eastAsia="en-US"/>
    </w:rPr>
  </w:style>
  <w:style w:type="paragraph" w:customStyle="1" w:styleId="CM17">
    <w:name w:val="CM17"/>
    <w:basedOn w:val="Default"/>
    <w:next w:val="Default"/>
    <w:uiPriority w:val="99"/>
    <w:rsid w:val="00A71282"/>
    <w:pPr>
      <w:spacing w:after="240"/>
    </w:pPr>
    <w:rPr>
      <w:rFonts w:cs="Times New Roman"/>
      <w:color w:val="auto"/>
    </w:rPr>
  </w:style>
  <w:style w:type="paragraph" w:styleId="Header">
    <w:name w:val="header"/>
    <w:basedOn w:val="Normal"/>
    <w:link w:val="HeaderChar"/>
    <w:uiPriority w:val="99"/>
    <w:unhideWhenUsed/>
    <w:rsid w:val="005807BB"/>
    <w:pPr>
      <w:tabs>
        <w:tab w:val="center" w:pos="4513"/>
        <w:tab w:val="right" w:pos="9026"/>
      </w:tabs>
      <w:spacing w:line="240" w:lineRule="auto"/>
    </w:pPr>
  </w:style>
  <w:style w:type="character" w:customStyle="1" w:styleId="HeaderChar">
    <w:name w:val="Header Char"/>
    <w:basedOn w:val="DefaultParagraphFont"/>
    <w:link w:val="Header"/>
    <w:uiPriority w:val="99"/>
    <w:rsid w:val="005807BB"/>
    <w:rPr>
      <w:rFonts w:ascii="Calibri" w:eastAsia="SimSun" w:hAnsi="Calibri" w:cs="Times New Roman"/>
      <w:lang w:val="en-US" w:eastAsia="zh-CN"/>
    </w:rPr>
  </w:style>
  <w:style w:type="paragraph" w:styleId="Footer">
    <w:name w:val="footer"/>
    <w:basedOn w:val="Normal"/>
    <w:link w:val="FooterChar"/>
    <w:uiPriority w:val="99"/>
    <w:unhideWhenUsed/>
    <w:rsid w:val="005807BB"/>
    <w:pPr>
      <w:tabs>
        <w:tab w:val="center" w:pos="4513"/>
        <w:tab w:val="right" w:pos="9026"/>
      </w:tabs>
      <w:spacing w:line="240" w:lineRule="auto"/>
    </w:pPr>
  </w:style>
  <w:style w:type="character" w:customStyle="1" w:styleId="FooterChar">
    <w:name w:val="Footer Char"/>
    <w:basedOn w:val="DefaultParagraphFont"/>
    <w:link w:val="Footer"/>
    <w:uiPriority w:val="99"/>
    <w:rsid w:val="005807BB"/>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580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BB"/>
    <w:rPr>
      <w:rFonts w:ascii="Tahoma" w:eastAsia="SimSun" w:hAnsi="Tahoma" w:cs="Tahoma"/>
      <w:sz w:val="16"/>
      <w:szCs w:val="16"/>
      <w:lang w:val="en-US" w:eastAsia="zh-CN"/>
    </w:rPr>
  </w:style>
  <w:style w:type="paragraph" w:styleId="NormalWeb">
    <w:name w:val="Normal (Web)"/>
    <w:basedOn w:val="Normal"/>
    <w:uiPriority w:val="99"/>
    <w:semiHidden/>
    <w:unhideWhenUsed/>
    <w:rsid w:val="005807BB"/>
    <w:pPr>
      <w:spacing w:before="100" w:beforeAutospacing="1" w:after="100" w:afterAutospacing="1" w:line="240" w:lineRule="auto"/>
      <w:ind w:left="0" w:firstLine="0"/>
    </w:pPr>
    <w:rPr>
      <w:rFonts w:ascii="Times New Roman" w:eastAsiaTheme="minorEastAsia" w:hAnsi="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82"/>
    <w:pPr>
      <w:spacing w:after="0"/>
      <w:ind w:left="284" w:hanging="284"/>
    </w:pPr>
    <w:rPr>
      <w:rFonts w:ascii="Calibri" w:eastAsia="SimSun" w:hAnsi="Calibri" w:cs="Times New Roman"/>
      <w:lang w:val="en-US" w:eastAsia="zh-CN"/>
    </w:rPr>
  </w:style>
  <w:style w:type="paragraph" w:styleId="Heading1">
    <w:name w:val="heading 1"/>
    <w:basedOn w:val="Normal"/>
    <w:next w:val="Normal"/>
    <w:link w:val="Heading1Char"/>
    <w:uiPriority w:val="99"/>
    <w:qFormat/>
    <w:rsid w:val="00A71282"/>
    <w:pPr>
      <w:keepNext/>
      <w:keepLines/>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282"/>
    <w:rPr>
      <w:rFonts w:ascii="Calibri" w:eastAsia="SimSun" w:hAnsi="Calibri" w:cs="Times New Roman"/>
      <w:b/>
      <w:bCs/>
      <w:sz w:val="24"/>
      <w:szCs w:val="24"/>
      <w:lang w:val="en-US" w:eastAsia="zh-CN"/>
    </w:rPr>
  </w:style>
  <w:style w:type="paragraph" w:styleId="Title">
    <w:name w:val="Title"/>
    <w:basedOn w:val="Normal"/>
    <w:next w:val="Normal"/>
    <w:link w:val="TitleChar"/>
    <w:uiPriority w:val="99"/>
    <w:qFormat/>
    <w:rsid w:val="00A7128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A71282"/>
    <w:rPr>
      <w:rFonts w:ascii="Cambria" w:eastAsia="SimSun" w:hAnsi="Cambria" w:cs="Times New Roman"/>
      <w:color w:val="17365D"/>
      <w:spacing w:val="5"/>
      <w:kern w:val="28"/>
      <w:sz w:val="52"/>
      <w:szCs w:val="52"/>
      <w:lang w:val="en-US" w:eastAsia="zh-CN"/>
    </w:rPr>
  </w:style>
  <w:style w:type="paragraph" w:customStyle="1" w:styleId="Default">
    <w:name w:val="Default"/>
    <w:uiPriority w:val="99"/>
    <w:rsid w:val="00A71282"/>
    <w:pPr>
      <w:widowControl w:val="0"/>
      <w:autoSpaceDE w:val="0"/>
      <w:autoSpaceDN w:val="0"/>
      <w:adjustRightInd w:val="0"/>
      <w:spacing w:after="0" w:line="240" w:lineRule="auto"/>
    </w:pPr>
    <w:rPr>
      <w:rFonts w:ascii="Garamond" w:eastAsia="SimSun" w:hAnsi="Garamond" w:cs="Garamond"/>
      <w:color w:val="000000"/>
      <w:sz w:val="24"/>
      <w:szCs w:val="24"/>
      <w:lang w:val="en-US" w:eastAsia="en-US"/>
    </w:rPr>
  </w:style>
  <w:style w:type="paragraph" w:customStyle="1" w:styleId="CM17">
    <w:name w:val="CM17"/>
    <w:basedOn w:val="Default"/>
    <w:next w:val="Default"/>
    <w:uiPriority w:val="99"/>
    <w:rsid w:val="00A71282"/>
    <w:pPr>
      <w:spacing w:after="240"/>
    </w:pPr>
    <w:rPr>
      <w:rFonts w:cs="Times New Roman"/>
      <w:color w:val="auto"/>
    </w:rPr>
  </w:style>
  <w:style w:type="paragraph" w:styleId="Header">
    <w:name w:val="header"/>
    <w:basedOn w:val="Normal"/>
    <w:link w:val="HeaderChar"/>
    <w:uiPriority w:val="99"/>
    <w:unhideWhenUsed/>
    <w:rsid w:val="005807BB"/>
    <w:pPr>
      <w:tabs>
        <w:tab w:val="center" w:pos="4513"/>
        <w:tab w:val="right" w:pos="9026"/>
      </w:tabs>
      <w:spacing w:line="240" w:lineRule="auto"/>
    </w:pPr>
  </w:style>
  <w:style w:type="character" w:customStyle="1" w:styleId="HeaderChar">
    <w:name w:val="Header Char"/>
    <w:basedOn w:val="DefaultParagraphFont"/>
    <w:link w:val="Header"/>
    <w:uiPriority w:val="99"/>
    <w:rsid w:val="005807BB"/>
    <w:rPr>
      <w:rFonts w:ascii="Calibri" w:eastAsia="SimSun" w:hAnsi="Calibri" w:cs="Times New Roman"/>
      <w:lang w:val="en-US" w:eastAsia="zh-CN"/>
    </w:rPr>
  </w:style>
  <w:style w:type="paragraph" w:styleId="Footer">
    <w:name w:val="footer"/>
    <w:basedOn w:val="Normal"/>
    <w:link w:val="FooterChar"/>
    <w:uiPriority w:val="99"/>
    <w:unhideWhenUsed/>
    <w:rsid w:val="005807BB"/>
    <w:pPr>
      <w:tabs>
        <w:tab w:val="center" w:pos="4513"/>
        <w:tab w:val="right" w:pos="9026"/>
      </w:tabs>
      <w:spacing w:line="240" w:lineRule="auto"/>
    </w:pPr>
  </w:style>
  <w:style w:type="character" w:customStyle="1" w:styleId="FooterChar">
    <w:name w:val="Footer Char"/>
    <w:basedOn w:val="DefaultParagraphFont"/>
    <w:link w:val="Footer"/>
    <w:uiPriority w:val="99"/>
    <w:rsid w:val="005807BB"/>
    <w:rPr>
      <w:rFonts w:ascii="Calibri" w:eastAsia="SimSun" w:hAnsi="Calibri" w:cs="Times New Roman"/>
      <w:lang w:val="en-US" w:eastAsia="zh-CN"/>
    </w:rPr>
  </w:style>
  <w:style w:type="paragraph" w:styleId="BalloonText">
    <w:name w:val="Balloon Text"/>
    <w:basedOn w:val="Normal"/>
    <w:link w:val="BalloonTextChar"/>
    <w:uiPriority w:val="99"/>
    <w:semiHidden/>
    <w:unhideWhenUsed/>
    <w:rsid w:val="00580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BB"/>
    <w:rPr>
      <w:rFonts w:ascii="Tahoma" w:eastAsia="SimSun" w:hAnsi="Tahoma" w:cs="Tahoma"/>
      <w:sz w:val="16"/>
      <w:szCs w:val="16"/>
      <w:lang w:val="en-US" w:eastAsia="zh-CN"/>
    </w:rPr>
  </w:style>
  <w:style w:type="paragraph" w:styleId="NormalWeb">
    <w:name w:val="Normal (Web)"/>
    <w:basedOn w:val="Normal"/>
    <w:uiPriority w:val="99"/>
    <w:semiHidden/>
    <w:unhideWhenUsed/>
    <w:rsid w:val="005807BB"/>
    <w:pPr>
      <w:spacing w:before="100" w:beforeAutospacing="1" w:after="100" w:afterAutospacing="1" w:line="240" w:lineRule="auto"/>
      <w:ind w:left="0" w:firstLine="0"/>
    </w:pPr>
    <w:rPr>
      <w:rFonts w:ascii="Times New Roman" w:eastAsiaTheme="minorEastAsia"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Georgia - Chichester</dc:creator>
  <cp:lastModifiedBy>Hadfield, Lucy - Chichester</cp:lastModifiedBy>
  <cp:revision>4</cp:revision>
  <dcterms:created xsi:type="dcterms:W3CDTF">2013-01-14T14:55:00Z</dcterms:created>
  <dcterms:modified xsi:type="dcterms:W3CDTF">2013-04-08T09:13:00Z</dcterms:modified>
</cp:coreProperties>
</file>